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8" w:rsidRDefault="003A479B">
      <w:pPr>
        <w:jc w:val="center"/>
        <w:rPr>
          <w:b/>
          <w:bCs/>
          <w:sz w:val="32"/>
          <w:szCs w:val="32"/>
        </w:rPr>
      </w:pPr>
      <w:r>
        <w:rPr>
          <w:rFonts w:hint="eastAsia"/>
          <w:b/>
          <w:bCs/>
          <w:sz w:val="32"/>
          <w:szCs w:val="32"/>
        </w:rPr>
        <w:t>河南省妇幼保健院</w:t>
      </w:r>
      <w:r>
        <w:rPr>
          <w:rFonts w:hint="eastAsia"/>
          <w:b/>
          <w:bCs/>
          <w:sz w:val="32"/>
          <w:szCs w:val="32"/>
        </w:rPr>
        <w:t xml:space="preserve">  </w:t>
      </w:r>
      <w:r>
        <w:rPr>
          <w:rFonts w:hint="eastAsia"/>
          <w:b/>
          <w:bCs/>
          <w:sz w:val="32"/>
          <w:szCs w:val="32"/>
        </w:rPr>
        <w:t>郑州大第三附属医院</w:t>
      </w:r>
    </w:p>
    <w:p w:rsidR="00FC5B68" w:rsidRDefault="003A479B">
      <w:pPr>
        <w:jc w:val="center"/>
        <w:rPr>
          <w:b/>
          <w:bCs/>
          <w:sz w:val="32"/>
          <w:szCs w:val="32"/>
        </w:rPr>
      </w:pPr>
      <w:r>
        <w:rPr>
          <w:rFonts w:hint="eastAsia"/>
          <w:b/>
          <w:bCs/>
          <w:sz w:val="32"/>
          <w:szCs w:val="32"/>
        </w:rPr>
        <w:t>接受进修的专业</w:t>
      </w:r>
    </w:p>
    <w:p w:rsidR="00FC5B68" w:rsidRDefault="003A479B">
      <w:pPr>
        <w:numPr>
          <w:ilvl w:val="0"/>
          <w:numId w:val="1"/>
        </w:numPr>
        <w:spacing w:line="360" w:lineRule="auto"/>
        <w:rPr>
          <w:b/>
          <w:bCs/>
          <w:sz w:val="24"/>
        </w:rPr>
      </w:pPr>
      <w:r>
        <w:rPr>
          <w:rFonts w:hint="eastAsia"/>
          <w:b/>
          <w:bCs/>
          <w:sz w:val="24"/>
        </w:rPr>
        <w:t>医疗专业</w:t>
      </w:r>
    </w:p>
    <w:p w:rsidR="00FC5B68" w:rsidRDefault="003A479B">
      <w:pPr>
        <w:spacing w:line="360" w:lineRule="auto"/>
        <w:rPr>
          <w:sz w:val="24"/>
        </w:rPr>
      </w:pPr>
      <w:r>
        <w:rPr>
          <w:rFonts w:hint="eastAsia"/>
          <w:b/>
          <w:bCs/>
          <w:sz w:val="24"/>
        </w:rPr>
        <w:t xml:space="preserve">    </w:t>
      </w:r>
      <w:r>
        <w:rPr>
          <w:rFonts w:hint="eastAsia"/>
          <w:sz w:val="24"/>
        </w:rPr>
        <w:t>1</w:t>
      </w:r>
      <w:r>
        <w:rPr>
          <w:rFonts w:hint="eastAsia"/>
          <w:sz w:val="24"/>
        </w:rPr>
        <w:t>、妇科医疗（包括</w:t>
      </w:r>
      <w:r>
        <w:rPr>
          <w:rFonts w:hint="eastAsia"/>
          <w:sz w:val="24"/>
        </w:rPr>
        <w:t>1.</w:t>
      </w:r>
      <w:r>
        <w:rPr>
          <w:rFonts w:hint="eastAsia"/>
          <w:sz w:val="24"/>
        </w:rPr>
        <w:t>普通妇科、</w:t>
      </w:r>
      <w:r>
        <w:rPr>
          <w:rFonts w:hint="eastAsia"/>
          <w:sz w:val="24"/>
        </w:rPr>
        <w:t>2.</w:t>
      </w:r>
      <w:r>
        <w:rPr>
          <w:rFonts w:hint="eastAsia"/>
          <w:sz w:val="24"/>
        </w:rPr>
        <w:t>宫腔镜、</w:t>
      </w:r>
      <w:r>
        <w:rPr>
          <w:rFonts w:hint="eastAsia"/>
          <w:sz w:val="24"/>
        </w:rPr>
        <w:t>3.</w:t>
      </w:r>
      <w:r>
        <w:rPr>
          <w:rFonts w:hint="eastAsia"/>
          <w:sz w:val="24"/>
        </w:rPr>
        <w:t>腹腔镜、</w:t>
      </w:r>
      <w:r>
        <w:rPr>
          <w:rFonts w:hint="eastAsia"/>
          <w:sz w:val="24"/>
        </w:rPr>
        <w:t>4.</w:t>
      </w:r>
      <w:r>
        <w:rPr>
          <w:rFonts w:hint="eastAsia"/>
          <w:sz w:val="24"/>
        </w:rPr>
        <w:t>盆底重建、</w:t>
      </w:r>
      <w:r>
        <w:rPr>
          <w:rFonts w:hint="eastAsia"/>
          <w:sz w:val="24"/>
        </w:rPr>
        <w:t>5.</w:t>
      </w:r>
      <w:r>
        <w:rPr>
          <w:rFonts w:hint="eastAsia"/>
          <w:sz w:val="24"/>
        </w:rPr>
        <w:t>肿瘤）；</w:t>
      </w:r>
    </w:p>
    <w:p w:rsidR="00FC5B68" w:rsidRDefault="003A479B">
      <w:pPr>
        <w:spacing w:line="360" w:lineRule="auto"/>
        <w:rPr>
          <w:sz w:val="24"/>
        </w:rPr>
      </w:pPr>
      <w:r>
        <w:rPr>
          <w:rFonts w:hint="eastAsia"/>
          <w:sz w:val="24"/>
        </w:rPr>
        <w:t xml:space="preserve">    2</w:t>
      </w:r>
      <w:r>
        <w:rPr>
          <w:rFonts w:hint="eastAsia"/>
          <w:sz w:val="24"/>
        </w:rPr>
        <w:t>、产科医疗；</w:t>
      </w:r>
    </w:p>
    <w:p w:rsidR="00FC5B68" w:rsidRDefault="003A479B">
      <w:pPr>
        <w:spacing w:line="360" w:lineRule="auto"/>
        <w:rPr>
          <w:sz w:val="24"/>
        </w:rPr>
      </w:pPr>
      <w:r>
        <w:rPr>
          <w:rFonts w:hint="eastAsia"/>
          <w:sz w:val="24"/>
        </w:rPr>
        <w:t xml:space="preserve">    3</w:t>
      </w:r>
      <w:r>
        <w:rPr>
          <w:rFonts w:hint="eastAsia"/>
          <w:sz w:val="24"/>
        </w:rPr>
        <w:t>、儿外科医疗（包括</w:t>
      </w:r>
      <w:r>
        <w:rPr>
          <w:rFonts w:hint="eastAsia"/>
          <w:sz w:val="24"/>
        </w:rPr>
        <w:t>1.</w:t>
      </w:r>
      <w:r>
        <w:rPr>
          <w:rFonts w:hint="eastAsia"/>
          <w:sz w:val="24"/>
        </w:rPr>
        <w:t>普外科、</w:t>
      </w:r>
      <w:r>
        <w:rPr>
          <w:rFonts w:hint="eastAsia"/>
          <w:sz w:val="24"/>
        </w:rPr>
        <w:t>2.</w:t>
      </w:r>
      <w:r>
        <w:rPr>
          <w:rFonts w:hint="eastAsia"/>
          <w:sz w:val="24"/>
        </w:rPr>
        <w:t>泌尿外科、</w:t>
      </w:r>
      <w:r>
        <w:rPr>
          <w:rFonts w:hint="eastAsia"/>
          <w:sz w:val="24"/>
        </w:rPr>
        <w:t>3.</w:t>
      </w:r>
      <w:r>
        <w:rPr>
          <w:rFonts w:hint="eastAsia"/>
          <w:sz w:val="24"/>
        </w:rPr>
        <w:t>骨外科、</w:t>
      </w:r>
      <w:r>
        <w:rPr>
          <w:rFonts w:hint="eastAsia"/>
          <w:sz w:val="24"/>
        </w:rPr>
        <w:t>4.</w:t>
      </w:r>
      <w:r>
        <w:rPr>
          <w:rFonts w:hint="eastAsia"/>
          <w:sz w:val="24"/>
        </w:rPr>
        <w:t>心外科、</w:t>
      </w:r>
      <w:r>
        <w:rPr>
          <w:rFonts w:hint="eastAsia"/>
          <w:sz w:val="24"/>
        </w:rPr>
        <w:t>5.</w:t>
      </w:r>
      <w:r>
        <w:rPr>
          <w:rFonts w:hint="eastAsia"/>
          <w:sz w:val="24"/>
        </w:rPr>
        <w:t>神经外科）；</w:t>
      </w:r>
    </w:p>
    <w:p w:rsidR="00FC5B68" w:rsidRDefault="003A479B">
      <w:pPr>
        <w:spacing w:line="360" w:lineRule="auto"/>
        <w:rPr>
          <w:sz w:val="24"/>
        </w:rPr>
      </w:pPr>
      <w:r>
        <w:rPr>
          <w:rFonts w:hint="eastAsia"/>
          <w:sz w:val="24"/>
        </w:rPr>
        <w:t xml:space="preserve">    4</w:t>
      </w:r>
      <w:r>
        <w:rPr>
          <w:rFonts w:hint="eastAsia"/>
          <w:sz w:val="24"/>
        </w:rPr>
        <w:t>、乳腺外科医疗；</w:t>
      </w:r>
    </w:p>
    <w:p w:rsidR="00FC5B68" w:rsidRDefault="003A479B">
      <w:pPr>
        <w:spacing w:line="360" w:lineRule="auto"/>
        <w:ind w:firstLine="420"/>
        <w:rPr>
          <w:sz w:val="24"/>
        </w:rPr>
      </w:pPr>
      <w:r>
        <w:rPr>
          <w:rFonts w:hint="eastAsia"/>
          <w:sz w:val="24"/>
        </w:rPr>
        <w:t>5</w:t>
      </w:r>
      <w:r>
        <w:rPr>
          <w:rFonts w:hint="eastAsia"/>
          <w:sz w:val="24"/>
        </w:rPr>
        <w:t>、儿内科医疗（包括</w:t>
      </w:r>
      <w:r>
        <w:rPr>
          <w:rFonts w:hint="eastAsia"/>
          <w:sz w:val="24"/>
        </w:rPr>
        <w:t>1.</w:t>
      </w:r>
      <w:r>
        <w:rPr>
          <w:rFonts w:hint="eastAsia"/>
          <w:sz w:val="24"/>
        </w:rPr>
        <w:t>小儿呼吸、</w:t>
      </w:r>
      <w:r>
        <w:rPr>
          <w:rFonts w:hint="eastAsia"/>
          <w:sz w:val="24"/>
        </w:rPr>
        <w:t>2.</w:t>
      </w:r>
      <w:r>
        <w:rPr>
          <w:rFonts w:hint="eastAsia"/>
          <w:sz w:val="24"/>
        </w:rPr>
        <w:t>小儿神经、</w:t>
      </w:r>
      <w:r>
        <w:rPr>
          <w:rFonts w:hint="eastAsia"/>
          <w:sz w:val="24"/>
        </w:rPr>
        <w:t>3.</w:t>
      </w:r>
      <w:r>
        <w:rPr>
          <w:rFonts w:hint="eastAsia"/>
          <w:sz w:val="24"/>
        </w:rPr>
        <w:t>小儿心肾、</w:t>
      </w:r>
      <w:r>
        <w:rPr>
          <w:rFonts w:hint="eastAsia"/>
          <w:sz w:val="24"/>
        </w:rPr>
        <w:t>4.</w:t>
      </w:r>
      <w:r>
        <w:rPr>
          <w:rFonts w:hint="eastAsia"/>
          <w:sz w:val="24"/>
        </w:rPr>
        <w:t>小儿血液、</w:t>
      </w:r>
      <w:r>
        <w:rPr>
          <w:rFonts w:hint="eastAsia"/>
          <w:sz w:val="24"/>
        </w:rPr>
        <w:t>5.</w:t>
      </w:r>
      <w:r>
        <w:rPr>
          <w:rFonts w:hint="eastAsia"/>
          <w:sz w:val="24"/>
        </w:rPr>
        <w:t>新生儿、</w:t>
      </w:r>
      <w:r>
        <w:rPr>
          <w:rFonts w:hint="eastAsia"/>
          <w:sz w:val="24"/>
        </w:rPr>
        <w:t>6.PICU</w:t>
      </w:r>
      <w:r>
        <w:rPr>
          <w:rFonts w:hint="eastAsia"/>
          <w:sz w:val="24"/>
        </w:rPr>
        <w:t>、</w:t>
      </w:r>
      <w:r>
        <w:rPr>
          <w:rFonts w:hint="eastAsia"/>
          <w:sz w:val="24"/>
        </w:rPr>
        <w:t>7.NICU</w:t>
      </w:r>
      <w:r>
        <w:rPr>
          <w:rFonts w:hint="eastAsia"/>
          <w:sz w:val="24"/>
        </w:rPr>
        <w:t>）普通进修需进修</w:t>
      </w:r>
      <w:r>
        <w:rPr>
          <w:rFonts w:hint="eastAsia"/>
          <w:sz w:val="24"/>
        </w:rPr>
        <w:t>6</w:t>
      </w:r>
      <w:r>
        <w:rPr>
          <w:rFonts w:hint="eastAsia"/>
          <w:sz w:val="24"/>
        </w:rPr>
        <w:t>个月以上，专修可进修</w:t>
      </w:r>
      <w:r>
        <w:rPr>
          <w:rFonts w:hint="eastAsia"/>
          <w:sz w:val="24"/>
        </w:rPr>
        <w:t>3</w:t>
      </w:r>
      <w:r>
        <w:rPr>
          <w:rFonts w:hint="eastAsia"/>
          <w:sz w:val="24"/>
        </w:rPr>
        <w:t>个月；</w:t>
      </w:r>
    </w:p>
    <w:p w:rsidR="00FC5B68" w:rsidRDefault="003A479B">
      <w:pPr>
        <w:spacing w:line="360" w:lineRule="auto"/>
        <w:ind w:firstLineChars="200" w:firstLine="480"/>
        <w:rPr>
          <w:sz w:val="24"/>
        </w:rPr>
      </w:pPr>
      <w:r>
        <w:rPr>
          <w:rFonts w:hint="eastAsia"/>
          <w:sz w:val="24"/>
        </w:rPr>
        <w:t>为更好的发挥河南省新生儿重症救护专业人员培训基地的作用，规范</w:t>
      </w:r>
      <w:r>
        <w:rPr>
          <w:rFonts w:hint="eastAsia"/>
          <w:sz w:val="24"/>
        </w:rPr>
        <w:t>NICU</w:t>
      </w:r>
      <w:r>
        <w:rPr>
          <w:rFonts w:hint="eastAsia"/>
          <w:sz w:val="24"/>
        </w:rPr>
        <w:t>专业技术人员的上岗认证工作，新生儿科拟接受</w:t>
      </w:r>
      <w:r>
        <w:rPr>
          <w:rFonts w:hint="eastAsia"/>
          <w:sz w:val="24"/>
        </w:rPr>
        <w:t>3</w:t>
      </w:r>
      <w:r>
        <w:rPr>
          <w:rFonts w:hint="eastAsia"/>
          <w:sz w:val="24"/>
        </w:rPr>
        <w:t>个月或</w:t>
      </w:r>
      <w:r>
        <w:rPr>
          <w:rFonts w:hint="eastAsia"/>
          <w:sz w:val="24"/>
        </w:rPr>
        <w:t>6</w:t>
      </w:r>
      <w:r>
        <w:rPr>
          <w:rFonts w:hint="eastAsia"/>
          <w:sz w:val="24"/>
        </w:rPr>
        <w:t>个月短期进修培训医师。进修时间为</w:t>
      </w:r>
      <w:r>
        <w:rPr>
          <w:rFonts w:hint="eastAsia"/>
          <w:sz w:val="24"/>
        </w:rPr>
        <w:t>3</w:t>
      </w:r>
      <w:r>
        <w:rPr>
          <w:rFonts w:hint="eastAsia"/>
          <w:sz w:val="24"/>
        </w:rPr>
        <w:t>个月者，安排在</w:t>
      </w:r>
      <w:r>
        <w:rPr>
          <w:rFonts w:hint="eastAsia"/>
          <w:sz w:val="24"/>
        </w:rPr>
        <w:t>NICU</w:t>
      </w:r>
      <w:r>
        <w:rPr>
          <w:rFonts w:hint="eastAsia"/>
          <w:sz w:val="24"/>
        </w:rPr>
        <w:t>培训，考核合格并参加河南省新生儿重症救护网络中心举办的理论培训后授予河南省新生儿重症救护人员岗位培训合格证书。进修时间为</w:t>
      </w:r>
      <w:r>
        <w:rPr>
          <w:rFonts w:hint="eastAsia"/>
          <w:sz w:val="24"/>
        </w:rPr>
        <w:t>6</w:t>
      </w:r>
      <w:r>
        <w:rPr>
          <w:rFonts w:hint="eastAsia"/>
          <w:sz w:val="24"/>
        </w:rPr>
        <w:t>个月者，安排在足月儿病区、早产儿病区、</w:t>
      </w:r>
      <w:r>
        <w:rPr>
          <w:rFonts w:hint="eastAsia"/>
          <w:sz w:val="24"/>
        </w:rPr>
        <w:t>NICU</w:t>
      </w:r>
      <w:r>
        <w:rPr>
          <w:rFonts w:hint="eastAsia"/>
          <w:sz w:val="24"/>
        </w:rPr>
        <w:t>培训（各</w:t>
      </w:r>
      <w:r>
        <w:rPr>
          <w:rFonts w:hint="eastAsia"/>
          <w:sz w:val="24"/>
        </w:rPr>
        <w:t>2</w:t>
      </w:r>
      <w:r>
        <w:rPr>
          <w:rFonts w:hint="eastAsia"/>
          <w:sz w:val="24"/>
        </w:rPr>
        <w:t>个月），经考核合格，直接授予河南省新生儿重症救护人员岗位培训合格证书</w:t>
      </w:r>
    </w:p>
    <w:p w:rsidR="00FC5B68" w:rsidRDefault="003A479B">
      <w:pPr>
        <w:numPr>
          <w:ilvl w:val="0"/>
          <w:numId w:val="2"/>
        </w:numPr>
        <w:spacing w:line="360" w:lineRule="auto"/>
        <w:ind w:firstLineChars="200" w:firstLine="480"/>
        <w:rPr>
          <w:sz w:val="24"/>
        </w:rPr>
      </w:pPr>
      <w:r>
        <w:rPr>
          <w:rFonts w:hint="eastAsia"/>
          <w:sz w:val="24"/>
        </w:rPr>
        <w:t>生殖中心（包括</w:t>
      </w:r>
      <w:r>
        <w:rPr>
          <w:rFonts w:hint="eastAsia"/>
          <w:sz w:val="24"/>
        </w:rPr>
        <w:t>1.</w:t>
      </w:r>
      <w:r>
        <w:rPr>
          <w:rFonts w:hint="eastAsia"/>
          <w:sz w:val="24"/>
        </w:rPr>
        <w:t>不孕不育、</w:t>
      </w:r>
      <w:r>
        <w:rPr>
          <w:rFonts w:hint="eastAsia"/>
          <w:sz w:val="24"/>
        </w:rPr>
        <w:t>2.</w:t>
      </w:r>
      <w:r>
        <w:rPr>
          <w:rFonts w:hint="eastAsia"/>
          <w:sz w:val="24"/>
        </w:rPr>
        <w:t>男性科）；</w:t>
      </w:r>
    </w:p>
    <w:p w:rsidR="00FC5B68" w:rsidRDefault="003A479B">
      <w:pPr>
        <w:numPr>
          <w:ilvl w:val="0"/>
          <w:numId w:val="2"/>
        </w:numPr>
        <w:spacing w:line="360" w:lineRule="auto"/>
        <w:ind w:firstLineChars="200" w:firstLine="480"/>
        <w:rPr>
          <w:sz w:val="24"/>
        </w:rPr>
      </w:pPr>
      <w:r>
        <w:rPr>
          <w:rFonts w:hint="eastAsia"/>
          <w:sz w:val="24"/>
        </w:rPr>
        <w:t>儿童心理行为中心（</w:t>
      </w:r>
      <w:r>
        <w:rPr>
          <w:rFonts w:hint="eastAsia"/>
          <w:sz w:val="24"/>
        </w:rPr>
        <w:t>1.</w:t>
      </w:r>
      <w:r>
        <w:rPr>
          <w:rFonts w:hint="eastAsia"/>
          <w:sz w:val="24"/>
        </w:rPr>
        <w:t>孤独症的诊断及康复治疗、</w:t>
      </w:r>
      <w:r>
        <w:rPr>
          <w:rFonts w:hint="eastAsia"/>
          <w:sz w:val="24"/>
        </w:rPr>
        <w:t>2.</w:t>
      </w:r>
      <w:r>
        <w:rPr>
          <w:rFonts w:hint="eastAsia"/>
          <w:sz w:val="24"/>
        </w:rPr>
        <w:t>精神发育迟缓的诊断及康复治疗、</w:t>
      </w:r>
      <w:r>
        <w:rPr>
          <w:rFonts w:hint="eastAsia"/>
          <w:sz w:val="24"/>
        </w:rPr>
        <w:t>3.</w:t>
      </w:r>
      <w:r>
        <w:rPr>
          <w:rFonts w:hint="eastAsia"/>
          <w:sz w:val="24"/>
        </w:rPr>
        <w:t>多动症的诊断及治疗、</w:t>
      </w:r>
      <w:r>
        <w:rPr>
          <w:rFonts w:hint="eastAsia"/>
          <w:sz w:val="24"/>
        </w:rPr>
        <w:t>4.</w:t>
      </w:r>
      <w:r>
        <w:rPr>
          <w:rFonts w:hint="eastAsia"/>
          <w:sz w:val="24"/>
        </w:rPr>
        <w:t>抽动症的诊断及治疗、</w:t>
      </w:r>
      <w:r>
        <w:rPr>
          <w:rFonts w:hint="eastAsia"/>
          <w:sz w:val="24"/>
        </w:rPr>
        <w:t>5.</w:t>
      </w:r>
      <w:r>
        <w:rPr>
          <w:rFonts w:hint="eastAsia"/>
          <w:sz w:val="24"/>
        </w:rPr>
        <w:t>儿童其他心理和行为问题的诊断及治疗、</w:t>
      </w:r>
      <w:r>
        <w:rPr>
          <w:rFonts w:hint="eastAsia"/>
          <w:sz w:val="24"/>
        </w:rPr>
        <w:t>6.</w:t>
      </w:r>
      <w:r>
        <w:rPr>
          <w:rFonts w:hint="eastAsia"/>
          <w:sz w:val="24"/>
        </w:rPr>
        <w:t>病房管理）</w:t>
      </w:r>
    </w:p>
    <w:p w:rsidR="00FC5B68" w:rsidRDefault="003A479B">
      <w:pPr>
        <w:numPr>
          <w:ilvl w:val="0"/>
          <w:numId w:val="2"/>
        </w:numPr>
        <w:spacing w:line="360" w:lineRule="auto"/>
        <w:ind w:firstLineChars="200" w:firstLine="480"/>
        <w:rPr>
          <w:sz w:val="24"/>
        </w:rPr>
      </w:pPr>
      <w:r>
        <w:rPr>
          <w:rFonts w:hint="eastAsia"/>
          <w:sz w:val="24"/>
        </w:rPr>
        <w:t>麻醉科（包括</w:t>
      </w:r>
      <w:r>
        <w:rPr>
          <w:rFonts w:hint="eastAsia"/>
          <w:sz w:val="24"/>
        </w:rPr>
        <w:t>1.</w:t>
      </w:r>
      <w:r>
        <w:rPr>
          <w:rFonts w:hint="eastAsia"/>
          <w:sz w:val="24"/>
        </w:rPr>
        <w:t>全身麻醉、</w:t>
      </w:r>
      <w:r>
        <w:rPr>
          <w:rFonts w:hint="eastAsia"/>
          <w:sz w:val="24"/>
        </w:rPr>
        <w:t>2.</w:t>
      </w:r>
      <w:r>
        <w:rPr>
          <w:rFonts w:hint="eastAsia"/>
          <w:sz w:val="24"/>
        </w:rPr>
        <w:t>产科麻醉、</w:t>
      </w:r>
      <w:r>
        <w:rPr>
          <w:rFonts w:hint="eastAsia"/>
          <w:sz w:val="24"/>
        </w:rPr>
        <w:t>3.</w:t>
      </w:r>
      <w:r>
        <w:rPr>
          <w:rFonts w:hint="eastAsia"/>
          <w:sz w:val="24"/>
        </w:rPr>
        <w:t>小儿麻醉、</w:t>
      </w:r>
      <w:r>
        <w:rPr>
          <w:rFonts w:hint="eastAsia"/>
          <w:sz w:val="24"/>
        </w:rPr>
        <w:t>4.</w:t>
      </w:r>
      <w:r>
        <w:rPr>
          <w:rFonts w:hint="eastAsia"/>
          <w:sz w:val="24"/>
        </w:rPr>
        <w:t>重症产科麻醉）</w:t>
      </w:r>
    </w:p>
    <w:p w:rsidR="00FC5B68" w:rsidRDefault="003A479B">
      <w:pPr>
        <w:numPr>
          <w:ilvl w:val="0"/>
          <w:numId w:val="2"/>
        </w:numPr>
        <w:spacing w:line="360" w:lineRule="auto"/>
        <w:ind w:firstLineChars="200" w:firstLine="480"/>
        <w:rPr>
          <w:sz w:val="24"/>
        </w:rPr>
      </w:pPr>
      <w:r>
        <w:rPr>
          <w:rFonts w:hint="eastAsia"/>
          <w:sz w:val="24"/>
        </w:rPr>
        <w:t>儿童康复医疗</w:t>
      </w:r>
    </w:p>
    <w:p w:rsidR="00FC5B68" w:rsidRDefault="003A479B">
      <w:pPr>
        <w:numPr>
          <w:ilvl w:val="0"/>
          <w:numId w:val="1"/>
        </w:numPr>
        <w:spacing w:line="360" w:lineRule="auto"/>
        <w:rPr>
          <w:b/>
          <w:bCs/>
          <w:sz w:val="24"/>
        </w:rPr>
      </w:pPr>
      <w:r>
        <w:rPr>
          <w:rFonts w:hint="eastAsia"/>
          <w:b/>
          <w:bCs/>
          <w:sz w:val="24"/>
        </w:rPr>
        <w:t>护理专业</w:t>
      </w:r>
    </w:p>
    <w:p w:rsidR="00FC5B68" w:rsidRDefault="003A479B">
      <w:pPr>
        <w:spacing w:line="360" w:lineRule="auto"/>
        <w:ind w:firstLineChars="200" w:firstLine="480"/>
        <w:rPr>
          <w:sz w:val="24"/>
        </w:rPr>
      </w:pPr>
      <w:r>
        <w:rPr>
          <w:rFonts w:hint="eastAsia"/>
          <w:sz w:val="24"/>
        </w:rPr>
        <w:t>1</w:t>
      </w:r>
      <w:r>
        <w:rPr>
          <w:rFonts w:hint="eastAsia"/>
          <w:sz w:val="24"/>
        </w:rPr>
        <w:t>、妇科护理（包括</w:t>
      </w:r>
      <w:r>
        <w:rPr>
          <w:rFonts w:hint="eastAsia"/>
          <w:sz w:val="24"/>
        </w:rPr>
        <w:t>1.</w:t>
      </w:r>
      <w:r>
        <w:rPr>
          <w:rFonts w:hint="eastAsia"/>
          <w:sz w:val="24"/>
        </w:rPr>
        <w:t>普通妇科、</w:t>
      </w:r>
      <w:r>
        <w:rPr>
          <w:rFonts w:hint="eastAsia"/>
          <w:sz w:val="24"/>
        </w:rPr>
        <w:t>2.</w:t>
      </w:r>
      <w:r>
        <w:rPr>
          <w:rFonts w:hint="eastAsia"/>
          <w:sz w:val="24"/>
        </w:rPr>
        <w:t>宫腔镜、</w:t>
      </w:r>
      <w:r>
        <w:rPr>
          <w:rFonts w:hint="eastAsia"/>
          <w:sz w:val="24"/>
        </w:rPr>
        <w:t>3.</w:t>
      </w:r>
      <w:r>
        <w:rPr>
          <w:rFonts w:hint="eastAsia"/>
          <w:sz w:val="24"/>
        </w:rPr>
        <w:t>腹腔镜、</w:t>
      </w:r>
      <w:r>
        <w:rPr>
          <w:rFonts w:hint="eastAsia"/>
          <w:sz w:val="24"/>
        </w:rPr>
        <w:t>4.</w:t>
      </w:r>
      <w:r>
        <w:rPr>
          <w:rFonts w:hint="eastAsia"/>
          <w:sz w:val="24"/>
        </w:rPr>
        <w:t>盆底重建、</w:t>
      </w:r>
      <w:r>
        <w:rPr>
          <w:rFonts w:hint="eastAsia"/>
          <w:sz w:val="24"/>
        </w:rPr>
        <w:t>5.</w:t>
      </w:r>
      <w:r>
        <w:rPr>
          <w:rFonts w:hint="eastAsia"/>
          <w:sz w:val="24"/>
        </w:rPr>
        <w:t>肿瘤）；</w:t>
      </w:r>
    </w:p>
    <w:p w:rsidR="00FC5B68" w:rsidRDefault="003A479B">
      <w:pPr>
        <w:spacing w:line="360" w:lineRule="auto"/>
        <w:rPr>
          <w:sz w:val="24"/>
        </w:rPr>
      </w:pPr>
      <w:r>
        <w:rPr>
          <w:rFonts w:hint="eastAsia"/>
          <w:sz w:val="24"/>
        </w:rPr>
        <w:t xml:space="preserve">    2</w:t>
      </w:r>
      <w:r>
        <w:rPr>
          <w:rFonts w:hint="eastAsia"/>
          <w:sz w:val="24"/>
        </w:rPr>
        <w:t>、产科护理；</w:t>
      </w:r>
    </w:p>
    <w:p w:rsidR="00FC5B68" w:rsidRDefault="003A479B">
      <w:pPr>
        <w:spacing w:line="360" w:lineRule="auto"/>
        <w:rPr>
          <w:sz w:val="24"/>
        </w:rPr>
      </w:pPr>
      <w:r>
        <w:rPr>
          <w:rFonts w:hint="eastAsia"/>
          <w:sz w:val="24"/>
        </w:rPr>
        <w:t xml:space="preserve">    3</w:t>
      </w:r>
      <w:r>
        <w:rPr>
          <w:rFonts w:hint="eastAsia"/>
          <w:sz w:val="24"/>
        </w:rPr>
        <w:t>、儿外科护理（包括</w:t>
      </w:r>
      <w:r>
        <w:rPr>
          <w:rFonts w:hint="eastAsia"/>
          <w:sz w:val="24"/>
        </w:rPr>
        <w:t>1.</w:t>
      </w:r>
      <w:r>
        <w:rPr>
          <w:rFonts w:hint="eastAsia"/>
          <w:sz w:val="24"/>
        </w:rPr>
        <w:t>普外科、</w:t>
      </w:r>
      <w:r>
        <w:rPr>
          <w:rFonts w:hint="eastAsia"/>
          <w:sz w:val="24"/>
        </w:rPr>
        <w:t>2.</w:t>
      </w:r>
      <w:r>
        <w:rPr>
          <w:rFonts w:hint="eastAsia"/>
          <w:sz w:val="24"/>
        </w:rPr>
        <w:t>泌尿外科、</w:t>
      </w:r>
      <w:r>
        <w:rPr>
          <w:rFonts w:hint="eastAsia"/>
          <w:sz w:val="24"/>
        </w:rPr>
        <w:t>3.</w:t>
      </w:r>
      <w:r>
        <w:rPr>
          <w:rFonts w:hint="eastAsia"/>
          <w:sz w:val="24"/>
        </w:rPr>
        <w:t>骨外科、</w:t>
      </w:r>
      <w:r>
        <w:rPr>
          <w:rFonts w:hint="eastAsia"/>
          <w:sz w:val="24"/>
        </w:rPr>
        <w:t>4.</w:t>
      </w:r>
      <w:r>
        <w:rPr>
          <w:rFonts w:hint="eastAsia"/>
          <w:sz w:val="24"/>
        </w:rPr>
        <w:t>心外科、</w:t>
      </w:r>
      <w:r>
        <w:rPr>
          <w:rFonts w:hint="eastAsia"/>
          <w:sz w:val="24"/>
        </w:rPr>
        <w:t>5.</w:t>
      </w:r>
      <w:r>
        <w:rPr>
          <w:rFonts w:hint="eastAsia"/>
          <w:sz w:val="24"/>
        </w:rPr>
        <w:t>神经外科）；</w:t>
      </w:r>
    </w:p>
    <w:p w:rsidR="00FC5B68" w:rsidRDefault="003A479B">
      <w:pPr>
        <w:spacing w:line="360" w:lineRule="auto"/>
        <w:ind w:firstLine="420"/>
        <w:rPr>
          <w:sz w:val="24"/>
        </w:rPr>
      </w:pPr>
      <w:r>
        <w:rPr>
          <w:rFonts w:hint="eastAsia"/>
          <w:sz w:val="24"/>
        </w:rPr>
        <w:t>4</w:t>
      </w:r>
      <w:r>
        <w:rPr>
          <w:rFonts w:hint="eastAsia"/>
          <w:sz w:val="24"/>
        </w:rPr>
        <w:t>、乳腺外科护理；</w:t>
      </w:r>
    </w:p>
    <w:p w:rsidR="00FC5B68" w:rsidRDefault="003A479B">
      <w:pPr>
        <w:spacing w:line="360" w:lineRule="auto"/>
        <w:ind w:firstLineChars="100" w:firstLine="240"/>
        <w:rPr>
          <w:color w:val="C00000"/>
          <w:sz w:val="24"/>
        </w:rPr>
      </w:pPr>
      <w:r>
        <w:rPr>
          <w:rFonts w:hint="eastAsia"/>
          <w:sz w:val="24"/>
        </w:rPr>
        <w:t xml:space="preserve">  5</w:t>
      </w:r>
      <w:r>
        <w:rPr>
          <w:rFonts w:hint="eastAsia"/>
          <w:sz w:val="24"/>
        </w:rPr>
        <w:t>、儿内科护理（包括</w:t>
      </w:r>
      <w:r>
        <w:rPr>
          <w:rFonts w:hint="eastAsia"/>
          <w:sz w:val="24"/>
        </w:rPr>
        <w:t>1.</w:t>
      </w:r>
      <w:r>
        <w:rPr>
          <w:rFonts w:hint="eastAsia"/>
          <w:sz w:val="24"/>
        </w:rPr>
        <w:t>小儿呼吸、</w:t>
      </w:r>
      <w:r>
        <w:rPr>
          <w:rFonts w:hint="eastAsia"/>
          <w:sz w:val="24"/>
        </w:rPr>
        <w:t>2.</w:t>
      </w:r>
      <w:r>
        <w:rPr>
          <w:rFonts w:hint="eastAsia"/>
          <w:sz w:val="24"/>
        </w:rPr>
        <w:t>小儿神经、</w:t>
      </w:r>
      <w:r>
        <w:rPr>
          <w:rFonts w:hint="eastAsia"/>
          <w:sz w:val="24"/>
        </w:rPr>
        <w:t>3.</w:t>
      </w:r>
      <w:r>
        <w:rPr>
          <w:rFonts w:hint="eastAsia"/>
          <w:sz w:val="24"/>
        </w:rPr>
        <w:t>小儿心肾、</w:t>
      </w:r>
      <w:r>
        <w:rPr>
          <w:rFonts w:hint="eastAsia"/>
          <w:sz w:val="24"/>
        </w:rPr>
        <w:t>4.</w:t>
      </w:r>
      <w:r>
        <w:rPr>
          <w:rFonts w:hint="eastAsia"/>
          <w:sz w:val="24"/>
        </w:rPr>
        <w:t>小儿血液、</w:t>
      </w:r>
      <w:r>
        <w:rPr>
          <w:rFonts w:hint="eastAsia"/>
          <w:sz w:val="24"/>
        </w:rPr>
        <w:lastRenderedPageBreak/>
        <w:t>5.</w:t>
      </w:r>
      <w:r>
        <w:rPr>
          <w:rFonts w:hint="eastAsia"/>
          <w:sz w:val="24"/>
        </w:rPr>
        <w:t>新生儿、</w:t>
      </w:r>
      <w:r>
        <w:rPr>
          <w:rFonts w:hint="eastAsia"/>
          <w:sz w:val="24"/>
        </w:rPr>
        <w:t>6.PICU</w:t>
      </w:r>
      <w:r>
        <w:rPr>
          <w:rFonts w:hint="eastAsia"/>
          <w:sz w:val="24"/>
        </w:rPr>
        <w:t>、</w:t>
      </w:r>
      <w:r>
        <w:rPr>
          <w:rFonts w:hint="eastAsia"/>
          <w:sz w:val="24"/>
        </w:rPr>
        <w:t>7.NICU</w:t>
      </w:r>
      <w:r>
        <w:rPr>
          <w:rFonts w:hint="eastAsia"/>
          <w:sz w:val="24"/>
        </w:rPr>
        <w:t>）；</w:t>
      </w:r>
    </w:p>
    <w:p w:rsidR="00FC5B68" w:rsidRDefault="003A479B">
      <w:pPr>
        <w:spacing w:line="360" w:lineRule="auto"/>
        <w:ind w:firstLineChars="200" w:firstLine="480"/>
        <w:rPr>
          <w:sz w:val="24"/>
        </w:rPr>
      </w:pPr>
      <w:r>
        <w:rPr>
          <w:rFonts w:hint="eastAsia"/>
          <w:sz w:val="24"/>
        </w:rPr>
        <w:t>6</w:t>
      </w:r>
      <w:r>
        <w:rPr>
          <w:rFonts w:hint="eastAsia"/>
          <w:sz w:val="24"/>
        </w:rPr>
        <w:t>、手术室护理（包括腔镜器械护理）；</w:t>
      </w:r>
    </w:p>
    <w:p w:rsidR="00FC5B68" w:rsidRDefault="003A479B">
      <w:pPr>
        <w:spacing w:line="360" w:lineRule="auto"/>
        <w:ind w:firstLineChars="200" w:firstLine="480"/>
        <w:rPr>
          <w:sz w:val="24"/>
        </w:rPr>
      </w:pPr>
      <w:r>
        <w:rPr>
          <w:rFonts w:hint="eastAsia"/>
          <w:sz w:val="24"/>
        </w:rPr>
        <w:t>7</w:t>
      </w:r>
      <w:r>
        <w:rPr>
          <w:rFonts w:hint="eastAsia"/>
          <w:sz w:val="24"/>
        </w:rPr>
        <w:t>、产房助产：（凡前往产房进修人员，要求必须有至少两年的产房工作经历，并能单独胜任助产工作，如发现未从事过产房工作但报名参加者，一经发现将退回原单位，且进修费用不退还</w:t>
      </w:r>
      <w:bookmarkStart w:id="0" w:name="_GoBack"/>
      <w:bookmarkEnd w:id="0"/>
      <w:r>
        <w:rPr>
          <w:rFonts w:hint="eastAsia"/>
          <w:sz w:val="24"/>
        </w:rPr>
        <w:t>）</w:t>
      </w:r>
    </w:p>
    <w:p w:rsidR="00FC5B68" w:rsidRDefault="003A479B">
      <w:pPr>
        <w:numPr>
          <w:ilvl w:val="0"/>
          <w:numId w:val="1"/>
        </w:numPr>
        <w:spacing w:line="360" w:lineRule="auto"/>
        <w:rPr>
          <w:b/>
          <w:bCs/>
          <w:sz w:val="24"/>
        </w:rPr>
      </w:pPr>
      <w:r>
        <w:rPr>
          <w:rFonts w:hint="eastAsia"/>
          <w:b/>
          <w:bCs/>
          <w:sz w:val="24"/>
        </w:rPr>
        <w:t>医技专业</w:t>
      </w:r>
    </w:p>
    <w:p w:rsidR="00FC5B68" w:rsidRDefault="003A479B">
      <w:pPr>
        <w:numPr>
          <w:ilvl w:val="0"/>
          <w:numId w:val="3"/>
        </w:numPr>
        <w:spacing w:line="360" w:lineRule="auto"/>
        <w:ind w:firstLineChars="200" w:firstLine="480"/>
        <w:rPr>
          <w:sz w:val="24"/>
        </w:rPr>
      </w:pPr>
      <w:r>
        <w:rPr>
          <w:rFonts w:hint="eastAsia"/>
          <w:sz w:val="24"/>
        </w:rPr>
        <w:t>儿童康复训练；</w:t>
      </w:r>
    </w:p>
    <w:p w:rsidR="00FC5B68" w:rsidRDefault="003A479B">
      <w:pPr>
        <w:numPr>
          <w:ilvl w:val="0"/>
          <w:numId w:val="3"/>
        </w:numPr>
        <w:spacing w:line="360" w:lineRule="auto"/>
        <w:ind w:firstLineChars="200" w:firstLine="480"/>
        <w:rPr>
          <w:sz w:val="24"/>
        </w:rPr>
      </w:pPr>
      <w:r>
        <w:rPr>
          <w:rFonts w:hint="eastAsia"/>
          <w:sz w:val="24"/>
        </w:rPr>
        <w:t>影像医学科（包括</w:t>
      </w:r>
      <w:r>
        <w:rPr>
          <w:rFonts w:hint="eastAsia"/>
          <w:sz w:val="24"/>
        </w:rPr>
        <w:t>1.MRI</w:t>
      </w:r>
      <w:r>
        <w:rPr>
          <w:rFonts w:hint="eastAsia"/>
          <w:sz w:val="24"/>
        </w:rPr>
        <w:t>诊断、</w:t>
      </w:r>
      <w:r>
        <w:rPr>
          <w:rFonts w:hint="eastAsia"/>
          <w:sz w:val="24"/>
        </w:rPr>
        <w:t>2.CT</w:t>
      </w:r>
      <w:r>
        <w:rPr>
          <w:rFonts w:hint="eastAsia"/>
          <w:sz w:val="24"/>
        </w:rPr>
        <w:t>诊断、</w:t>
      </w:r>
      <w:r>
        <w:rPr>
          <w:rFonts w:hint="eastAsia"/>
          <w:sz w:val="24"/>
        </w:rPr>
        <w:t>3.</w:t>
      </w:r>
      <w:r>
        <w:rPr>
          <w:rFonts w:hint="eastAsia"/>
          <w:sz w:val="24"/>
        </w:rPr>
        <w:t>乳腺钼靶诊断、</w:t>
      </w:r>
      <w:r>
        <w:rPr>
          <w:rFonts w:hint="eastAsia"/>
          <w:sz w:val="24"/>
        </w:rPr>
        <w:t>4.</w:t>
      </w:r>
      <w:r>
        <w:rPr>
          <w:rFonts w:hint="eastAsia"/>
          <w:sz w:val="24"/>
        </w:rPr>
        <w:t>产前胎儿</w:t>
      </w:r>
      <w:r>
        <w:rPr>
          <w:rFonts w:hint="eastAsia"/>
          <w:sz w:val="24"/>
        </w:rPr>
        <w:t>MRI</w:t>
      </w:r>
      <w:r>
        <w:rPr>
          <w:rFonts w:hint="eastAsia"/>
          <w:sz w:val="24"/>
        </w:rPr>
        <w:t>诊断）</w:t>
      </w:r>
    </w:p>
    <w:p w:rsidR="00FC5B68" w:rsidRDefault="003A479B">
      <w:pPr>
        <w:numPr>
          <w:ilvl w:val="0"/>
          <w:numId w:val="3"/>
        </w:numPr>
        <w:spacing w:line="360" w:lineRule="auto"/>
        <w:ind w:firstLineChars="200" w:firstLine="480"/>
        <w:rPr>
          <w:sz w:val="24"/>
        </w:rPr>
      </w:pPr>
      <w:r>
        <w:rPr>
          <w:rFonts w:hint="eastAsia"/>
          <w:sz w:val="24"/>
        </w:rPr>
        <w:t>检验科（包括</w:t>
      </w:r>
      <w:r>
        <w:rPr>
          <w:rFonts w:hint="eastAsia"/>
          <w:sz w:val="24"/>
        </w:rPr>
        <w:t>TCT</w:t>
      </w:r>
      <w:r>
        <w:rPr>
          <w:rFonts w:hint="eastAsia"/>
          <w:sz w:val="24"/>
        </w:rPr>
        <w:t>检测）</w:t>
      </w:r>
    </w:p>
    <w:p w:rsidR="00FC5B68" w:rsidRDefault="003A479B">
      <w:pPr>
        <w:numPr>
          <w:ilvl w:val="0"/>
          <w:numId w:val="3"/>
        </w:numPr>
        <w:spacing w:line="360" w:lineRule="auto"/>
        <w:ind w:firstLineChars="200" w:firstLine="480"/>
        <w:rPr>
          <w:sz w:val="24"/>
        </w:rPr>
      </w:pPr>
      <w:r>
        <w:rPr>
          <w:rFonts w:hint="eastAsia"/>
          <w:sz w:val="24"/>
        </w:rPr>
        <w:t>病理科（包括</w:t>
      </w:r>
      <w:r>
        <w:rPr>
          <w:rFonts w:hint="eastAsia"/>
          <w:sz w:val="24"/>
        </w:rPr>
        <w:t>1.</w:t>
      </w:r>
      <w:r>
        <w:rPr>
          <w:rFonts w:hint="eastAsia"/>
          <w:sz w:val="24"/>
        </w:rPr>
        <w:t>病理诊断、</w:t>
      </w:r>
      <w:r>
        <w:rPr>
          <w:rFonts w:hint="eastAsia"/>
          <w:sz w:val="24"/>
        </w:rPr>
        <w:t>2.</w:t>
      </w:r>
      <w:r>
        <w:rPr>
          <w:rFonts w:hint="eastAsia"/>
          <w:sz w:val="24"/>
        </w:rPr>
        <w:t>病理常规技术、</w:t>
      </w:r>
      <w:r>
        <w:rPr>
          <w:rFonts w:hint="eastAsia"/>
          <w:sz w:val="24"/>
        </w:rPr>
        <w:t>3.</w:t>
      </w:r>
      <w:r>
        <w:rPr>
          <w:rFonts w:hint="eastAsia"/>
          <w:sz w:val="24"/>
        </w:rPr>
        <w:t>免疫组化技术）</w:t>
      </w:r>
    </w:p>
    <w:p w:rsidR="00FC5B68" w:rsidRDefault="003A479B">
      <w:pPr>
        <w:numPr>
          <w:ilvl w:val="0"/>
          <w:numId w:val="3"/>
        </w:numPr>
        <w:spacing w:line="360" w:lineRule="auto"/>
        <w:ind w:firstLineChars="200" w:firstLine="480"/>
        <w:rPr>
          <w:sz w:val="24"/>
        </w:rPr>
      </w:pPr>
      <w:r>
        <w:rPr>
          <w:rFonts w:hint="eastAsia"/>
          <w:sz w:val="24"/>
        </w:rPr>
        <w:t>筛查中心（</w:t>
      </w:r>
      <w:r>
        <w:rPr>
          <w:rFonts w:hint="eastAsia"/>
          <w:sz w:val="24"/>
        </w:rPr>
        <w:t>1.</w:t>
      </w:r>
      <w:r>
        <w:rPr>
          <w:rFonts w:hint="eastAsia"/>
          <w:sz w:val="24"/>
        </w:rPr>
        <w:t>多种遗传代谢病诊断、</w:t>
      </w:r>
      <w:r>
        <w:rPr>
          <w:rFonts w:hint="eastAsia"/>
          <w:sz w:val="24"/>
        </w:rPr>
        <w:t>2.</w:t>
      </w:r>
      <w:r>
        <w:rPr>
          <w:rFonts w:hint="eastAsia"/>
          <w:sz w:val="24"/>
        </w:rPr>
        <w:t>新生儿遗传代谢病筛查实验室检测技术、</w:t>
      </w:r>
      <w:r>
        <w:rPr>
          <w:rFonts w:hint="eastAsia"/>
          <w:sz w:val="24"/>
        </w:rPr>
        <w:t>3.</w:t>
      </w:r>
      <w:r>
        <w:rPr>
          <w:rFonts w:hint="eastAsia"/>
          <w:sz w:val="24"/>
        </w:rPr>
        <w:t>产前筛查实验室检测技术）</w:t>
      </w:r>
    </w:p>
    <w:p w:rsidR="00FC5B68" w:rsidRDefault="003A479B">
      <w:pPr>
        <w:numPr>
          <w:ilvl w:val="0"/>
          <w:numId w:val="3"/>
        </w:numPr>
        <w:spacing w:line="360" w:lineRule="auto"/>
        <w:ind w:firstLineChars="200" w:firstLine="480"/>
        <w:rPr>
          <w:sz w:val="24"/>
        </w:rPr>
      </w:pPr>
      <w:r>
        <w:rPr>
          <w:rFonts w:hint="eastAsia"/>
          <w:sz w:val="24"/>
        </w:rPr>
        <w:t>心电图（</w:t>
      </w:r>
      <w:r>
        <w:rPr>
          <w:rFonts w:hint="eastAsia"/>
          <w:sz w:val="24"/>
        </w:rPr>
        <w:t>1.</w:t>
      </w:r>
      <w:r>
        <w:rPr>
          <w:rFonts w:hint="eastAsia"/>
          <w:sz w:val="24"/>
        </w:rPr>
        <w:t>胎儿心电图操作及诊断、</w:t>
      </w:r>
      <w:r>
        <w:rPr>
          <w:rFonts w:hint="eastAsia"/>
          <w:sz w:val="24"/>
        </w:rPr>
        <w:t>2.</w:t>
      </w:r>
      <w:r>
        <w:rPr>
          <w:rFonts w:hint="eastAsia"/>
          <w:sz w:val="24"/>
        </w:rPr>
        <w:t>儿童及成人常规心电图操作及诊断、</w:t>
      </w:r>
      <w:r>
        <w:rPr>
          <w:rFonts w:hint="eastAsia"/>
          <w:sz w:val="24"/>
        </w:rPr>
        <w:t>3.</w:t>
      </w:r>
      <w:r>
        <w:rPr>
          <w:rFonts w:hint="eastAsia"/>
          <w:sz w:val="24"/>
        </w:rPr>
        <w:t>儿童及成人动态心电图操作及诊断、</w:t>
      </w:r>
      <w:r>
        <w:rPr>
          <w:rFonts w:hint="eastAsia"/>
          <w:sz w:val="24"/>
        </w:rPr>
        <w:t>4.</w:t>
      </w:r>
      <w:r>
        <w:rPr>
          <w:rFonts w:hint="eastAsia"/>
          <w:sz w:val="24"/>
        </w:rPr>
        <w:t>动态血压操作及诊断）</w:t>
      </w:r>
    </w:p>
    <w:p w:rsidR="00FC5B68" w:rsidRDefault="003A479B">
      <w:pPr>
        <w:numPr>
          <w:ilvl w:val="0"/>
          <w:numId w:val="3"/>
        </w:numPr>
        <w:spacing w:line="360" w:lineRule="auto"/>
        <w:ind w:firstLineChars="200" w:firstLine="480"/>
        <w:rPr>
          <w:sz w:val="24"/>
        </w:rPr>
      </w:pPr>
      <w:r>
        <w:rPr>
          <w:rFonts w:hint="eastAsia"/>
          <w:sz w:val="24"/>
        </w:rPr>
        <w:t>超声科（</w:t>
      </w:r>
      <w:r>
        <w:rPr>
          <w:rFonts w:hint="eastAsia"/>
          <w:sz w:val="24"/>
        </w:rPr>
        <w:t>1</w:t>
      </w:r>
      <w:r>
        <w:rPr>
          <w:rFonts w:hint="eastAsia"/>
          <w:sz w:val="24"/>
        </w:rPr>
        <w:t>、妇科：普通妇科彩超，阴超，盆底超声，输卵管造</w:t>
      </w:r>
      <w:r>
        <w:rPr>
          <w:rFonts w:hint="eastAsia"/>
          <w:sz w:val="24"/>
        </w:rPr>
        <w:t>2</w:t>
      </w:r>
      <w:r>
        <w:rPr>
          <w:rFonts w:hint="eastAsia"/>
          <w:sz w:val="24"/>
        </w:rPr>
        <w:t>、产科：二维，四维</w:t>
      </w:r>
      <w:r>
        <w:rPr>
          <w:rFonts w:hint="eastAsia"/>
          <w:sz w:val="24"/>
        </w:rPr>
        <w:t>3</w:t>
      </w:r>
      <w:r>
        <w:rPr>
          <w:rFonts w:hint="eastAsia"/>
          <w:sz w:val="24"/>
        </w:rPr>
        <w:t>、心脏：小儿心脏，胎儿心脏，血管</w:t>
      </w:r>
      <w:r>
        <w:rPr>
          <w:rFonts w:hint="eastAsia"/>
          <w:sz w:val="24"/>
        </w:rPr>
        <w:t>4</w:t>
      </w:r>
      <w:r>
        <w:rPr>
          <w:rFonts w:hint="eastAsia"/>
          <w:sz w:val="24"/>
        </w:rPr>
        <w:t>、儿科：儿科腹部胃肠，头颅，髋关节</w:t>
      </w:r>
      <w:r>
        <w:rPr>
          <w:rFonts w:hint="eastAsia"/>
          <w:sz w:val="24"/>
        </w:rPr>
        <w:t>5</w:t>
      </w:r>
      <w:r>
        <w:rPr>
          <w:rFonts w:hint="eastAsia"/>
          <w:sz w:val="24"/>
        </w:rPr>
        <w:t>、乳腺、甲状腺及小器官：乳腺彩超，乳腺弹性成像，甲状腺，小器官</w:t>
      </w:r>
      <w:r>
        <w:rPr>
          <w:rFonts w:hint="eastAsia"/>
          <w:sz w:val="24"/>
        </w:rPr>
        <w:t>6</w:t>
      </w:r>
      <w:r>
        <w:rPr>
          <w:rFonts w:hint="eastAsia"/>
          <w:sz w:val="24"/>
        </w:rPr>
        <w:t>、男科：睾丸，精索，前列腺，精囊腺）</w:t>
      </w:r>
    </w:p>
    <w:p w:rsidR="00FC5B68" w:rsidRDefault="003A479B">
      <w:pPr>
        <w:numPr>
          <w:ilvl w:val="0"/>
          <w:numId w:val="1"/>
        </w:numPr>
        <w:spacing w:line="360" w:lineRule="auto"/>
        <w:rPr>
          <w:b/>
          <w:bCs/>
          <w:sz w:val="24"/>
        </w:rPr>
      </w:pPr>
      <w:r>
        <w:rPr>
          <w:rFonts w:hint="eastAsia"/>
          <w:b/>
          <w:bCs/>
          <w:sz w:val="24"/>
        </w:rPr>
        <w:t>保健专业</w:t>
      </w:r>
    </w:p>
    <w:p w:rsidR="00FC5B68" w:rsidRDefault="003A479B">
      <w:pPr>
        <w:numPr>
          <w:ilvl w:val="0"/>
          <w:numId w:val="4"/>
        </w:numPr>
        <w:spacing w:line="360" w:lineRule="auto"/>
        <w:rPr>
          <w:sz w:val="24"/>
        </w:rPr>
      </w:pPr>
      <w:r>
        <w:rPr>
          <w:rFonts w:hint="eastAsia"/>
          <w:sz w:val="24"/>
        </w:rPr>
        <w:t>保健部（包括</w:t>
      </w:r>
      <w:r>
        <w:rPr>
          <w:rFonts w:hint="eastAsia"/>
          <w:sz w:val="24"/>
        </w:rPr>
        <w:t>1.</w:t>
      </w:r>
      <w:r>
        <w:rPr>
          <w:rFonts w:hint="eastAsia"/>
          <w:sz w:val="24"/>
        </w:rPr>
        <w:t>妇保、</w:t>
      </w:r>
      <w:r>
        <w:rPr>
          <w:rFonts w:hint="eastAsia"/>
          <w:sz w:val="24"/>
        </w:rPr>
        <w:t>2.</w:t>
      </w:r>
      <w:r>
        <w:rPr>
          <w:rFonts w:hint="eastAsia"/>
          <w:sz w:val="24"/>
        </w:rPr>
        <w:t>围保）</w:t>
      </w:r>
    </w:p>
    <w:p w:rsidR="00FC5B68" w:rsidRDefault="003A479B">
      <w:pPr>
        <w:numPr>
          <w:ilvl w:val="0"/>
          <w:numId w:val="4"/>
        </w:numPr>
        <w:spacing w:line="360" w:lineRule="auto"/>
        <w:rPr>
          <w:sz w:val="24"/>
        </w:rPr>
      </w:pPr>
      <w:r>
        <w:rPr>
          <w:rFonts w:hint="eastAsia"/>
          <w:sz w:val="24"/>
        </w:rPr>
        <w:t>产后康复（包括</w:t>
      </w:r>
      <w:r>
        <w:rPr>
          <w:rFonts w:hint="eastAsia"/>
          <w:sz w:val="24"/>
        </w:rPr>
        <w:t>1.</w:t>
      </w:r>
      <w:r>
        <w:rPr>
          <w:rFonts w:hint="eastAsia"/>
          <w:sz w:val="24"/>
        </w:rPr>
        <w:t>产后康复、</w:t>
      </w:r>
      <w:r>
        <w:rPr>
          <w:rFonts w:hint="eastAsia"/>
          <w:sz w:val="24"/>
        </w:rPr>
        <w:t>2.</w:t>
      </w:r>
      <w:r>
        <w:rPr>
          <w:rFonts w:hint="eastAsia"/>
          <w:sz w:val="24"/>
        </w:rPr>
        <w:t>盆底康复）</w:t>
      </w:r>
    </w:p>
    <w:p w:rsidR="00FC5B68" w:rsidRDefault="003A479B">
      <w:pPr>
        <w:spacing w:line="360" w:lineRule="auto"/>
        <w:rPr>
          <w:b/>
          <w:bCs/>
          <w:sz w:val="24"/>
        </w:rPr>
      </w:pPr>
      <w:r>
        <w:rPr>
          <w:rFonts w:hint="eastAsia"/>
          <w:sz w:val="24"/>
        </w:rPr>
        <w:t>儿童保健（包括</w:t>
      </w:r>
      <w:r>
        <w:rPr>
          <w:rFonts w:hint="eastAsia"/>
          <w:sz w:val="24"/>
        </w:rPr>
        <w:t>1.</w:t>
      </w:r>
      <w:r>
        <w:rPr>
          <w:rFonts w:hint="eastAsia"/>
          <w:sz w:val="24"/>
        </w:rPr>
        <w:t>儿童生长发育、</w:t>
      </w:r>
      <w:r>
        <w:rPr>
          <w:rFonts w:hint="eastAsia"/>
          <w:sz w:val="24"/>
        </w:rPr>
        <w:t>2.</w:t>
      </w:r>
      <w:r>
        <w:rPr>
          <w:rFonts w:hint="eastAsia"/>
          <w:sz w:val="24"/>
        </w:rPr>
        <w:t>儿童心理卫生、</w:t>
      </w:r>
      <w:r>
        <w:rPr>
          <w:rFonts w:hint="eastAsia"/>
          <w:sz w:val="24"/>
        </w:rPr>
        <w:t>3.</w:t>
      </w:r>
      <w:r>
        <w:rPr>
          <w:rFonts w:hint="eastAsia"/>
          <w:sz w:val="24"/>
        </w:rPr>
        <w:t>儿童遗传内分泌、</w:t>
      </w:r>
      <w:r>
        <w:rPr>
          <w:rFonts w:hint="eastAsia"/>
          <w:sz w:val="24"/>
        </w:rPr>
        <w:t>4.</w:t>
      </w:r>
      <w:r>
        <w:rPr>
          <w:rFonts w:hint="eastAsia"/>
          <w:sz w:val="24"/>
        </w:rPr>
        <w:t>儿童营养、</w:t>
      </w:r>
      <w:r>
        <w:rPr>
          <w:rFonts w:hint="eastAsia"/>
          <w:sz w:val="24"/>
        </w:rPr>
        <w:t>5.</w:t>
      </w:r>
      <w:r>
        <w:rPr>
          <w:rFonts w:hint="eastAsia"/>
          <w:sz w:val="24"/>
        </w:rPr>
        <w:t>高危儿干预）</w:t>
      </w:r>
      <w:r w:rsidR="00E479F6" w:rsidRPr="003A479B">
        <w:rPr>
          <w:rFonts w:hint="eastAsia"/>
          <w:b/>
          <w:color w:val="FF0000"/>
          <w:sz w:val="24"/>
        </w:rPr>
        <w:t>（因近期进修学员较多，本月暂不接受进修学员）</w:t>
      </w:r>
    </w:p>
    <w:p w:rsidR="00FC5B68" w:rsidRDefault="003A479B">
      <w:pPr>
        <w:numPr>
          <w:ilvl w:val="0"/>
          <w:numId w:val="1"/>
        </w:numPr>
        <w:spacing w:line="360" w:lineRule="auto"/>
        <w:rPr>
          <w:b/>
          <w:bCs/>
          <w:sz w:val="24"/>
        </w:rPr>
      </w:pPr>
      <w:r>
        <w:rPr>
          <w:rFonts w:hint="eastAsia"/>
          <w:b/>
          <w:bCs/>
          <w:sz w:val="24"/>
        </w:rPr>
        <w:t>医院管理专业</w:t>
      </w:r>
    </w:p>
    <w:p w:rsidR="00FC5B68" w:rsidRDefault="003A479B">
      <w:pPr>
        <w:spacing w:line="360" w:lineRule="auto"/>
        <w:ind w:firstLineChars="200" w:firstLine="480"/>
        <w:rPr>
          <w:b/>
          <w:bCs/>
          <w:sz w:val="24"/>
        </w:rPr>
      </w:pPr>
      <w:r>
        <w:rPr>
          <w:rFonts w:hint="eastAsia"/>
          <w:sz w:val="24"/>
        </w:rPr>
        <w:t>1</w:t>
      </w:r>
      <w:r>
        <w:rPr>
          <w:rFonts w:hint="eastAsia"/>
          <w:sz w:val="24"/>
        </w:rPr>
        <w:t>、感染管理：凡在医院感染管理工作岗位上工作三年以下者，进修时间不少于</w:t>
      </w:r>
      <w:r>
        <w:rPr>
          <w:rFonts w:hint="eastAsia"/>
          <w:sz w:val="24"/>
        </w:rPr>
        <w:t>3</w:t>
      </w:r>
      <w:r>
        <w:rPr>
          <w:rFonts w:hint="eastAsia"/>
          <w:sz w:val="24"/>
        </w:rPr>
        <w:t>个月，凡在医院感染管理工作岗位上工作三年以上者，进修时间不少于</w:t>
      </w:r>
      <w:r>
        <w:rPr>
          <w:rFonts w:hint="eastAsia"/>
          <w:sz w:val="24"/>
        </w:rPr>
        <w:t>1</w:t>
      </w:r>
      <w:r>
        <w:rPr>
          <w:rFonts w:hint="eastAsia"/>
          <w:sz w:val="24"/>
        </w:rPr>
        <w:t>个月。</w:t>
      </w:r>
    </w:p>
    <w:p w:rsidR="00FC5B68" w:rsidRDefault="003A479B">
      <w:pPr>
        <w:numPr>
          <w:ilvl w:val="0"/>
          <w:numId w:val="1"/>
        </w:numPr>
        <w:spacing w:line="360" w:lineRule="auto"/>
        <w:rPr>
          <w:b/>
          <w:bCs/>
          <w:sz w:val="24"/>
        </w:rPr>
      </w:pPr>
      <w:r>
        <w:rPr>
          <w:rFonts w:hint="eastAsia"/>
          <w:b/>
          <w:bCs/>
          <w:sz w:val="24"/>
        </w:rPr>
        <w:t>其他专业</w:t>
      </w:r>
    </w:p>
    <w:p w:rsidR="00FC5B68" w:rsidRDefault="003A479B">
      <w:pPr>
        <w:numPr>
          <w:ilvl w:val="0"/>
          <w:numId w:val="5"/>
        </w:numPr>
        <w:spacing w:line="360" w:lineRule="auto"/>
        <w:ind w:left="0" w:firstLineChars="200" w:firstLine="480"/>
        <w:rPr>
          <w:sz w:val="24"/>
        </w:rPr>
      </w:pPr>
      <w:r>
        <w:rPr>
          <w:rFonts w:hint="eastAsia"/>
          <w:sz w:val="24"/>
        </w:rPr>
        <w:lastRenderedPageBreak/>
        <w:t>消毒供应室（消毒供应专业，</w:t>
      </w:r>
      <w:r>
        <w:rPr>
          <w:rFonts w:hint="eastAsia"/>
          <w:sz w:val="24"/>
        </w:rPr>
        <w:t>1.</w:t>
      </w:r>
      <w:r>
        <w:rPr>
          <w:rFonts w:hint="eastAsia"/>
          <w:sz w:val="24"/>
        </w:rPr>
        <w:t>可复用器械、物品的清洗、消毒灭菌工作、</w:t>
      </w:r>
      <w:r>
        <w:rPr>
          <w:rFonts w:hint="eastAsia"/>
          <w:sz w:val="24"/>
        </w:rPr>
        <w:t>2.</w:t>
      </w:r>
      <w:r>
        <w:rPr>
          <w:rFonts w:hint="eastAsia"/>
          <w:sz w:val="24"/>
        </w:rPr>
        <w:t>消毒供应中心的管理）至少有半年的工作经历</w:t>
      </w:r>
    </w:p>
    <w:p w:rsidR="00FC5B68" w:rsidRDefault="003A479B">
      <w:pPr>
        <w:numPr>
          <w:ilvl w:val="0"/>
          <w:numId w:val="5"/>
        </w:numPr>
        <w:spacing w:line="360" w:lineRule="auto"/>
        <w:ind w:left="0" w:firstLineChars="200" w:firstLine="480"/>
        <w:rPr>
          <w:sz w:val="24"/>
        </w:rPr>
      </w:pPr>
      <w:r>
        <w:rPr>
          <w:rFonts w:hint="eastAsia"/>
          <w:sz w:val="24"/>
        </w:rPr>
        <w:t>口腔科（包括</w:t>
      </w:r>
      <w:r>
        <w:rPr>
          <w:rFonts w:hint="eastAsia"/>
          <w:sz w:val="24"/>
        </w:rPr>
        <w:t>1.</w:t>
      </w:r>
      <w:r>
        <w:rPr>
          <w:rFonts w:hint="eastAsia"/>
          <w:sz w:val="24"/>
        </w:rPr>
        <w:t>口腔内科专业、</w:t>
      </w:r>
      <w:r>
        <w:rPr>
          <w:rFonts w:hint="eastAsia"/>
          <w:sz w:val="24"/>
        </w:rPr>
        <w:t>2.</w:t>
      </w:r>
      <w:r>
        <w:rPr>
          <w:rFonts w:hint="eastAsia"/>
          <w:sz w:val="24"/>
        </w:rPr>
        <w:t>口腔外科专业、</w:t>
      </w:r>
      <w:r>
        <w:rPr>
          <w:rFonts w:hint="eastAsia"/>
          <w:sz w:val="24"/>
        </w:rPr>
        <w:t>3.</w:t>
      </w:r>
      <w:r>
        <w:rPr>
          <w:rFonts w:hint="eastAsia"/>
          <w:sz w:val="24"/>
        </w:rPr>
        <w:t>口腔修复专业、</w:t>
      </w:r>
      <w:r>
        <w:rPr>
          <w:rFonts w:hint="eastAsia"/>
          <w:sz w:val="24"/>
        </w:rPr>
        <w:t>4.</w:t>
      </w:r>
      <w:r>
        <w:rPr>
          <w:rFonts w:hint="eastAsia"/>
          <w:sz w:val="24"/>
        </w:rPr>
        <w:t>孕妇口腔急症、</w:t>
      </w:r>
      <w:r>
        <w:rPr>
          <w:rFonts w:hint="eastAsia"/>
          <w:sz w:val="24"/>
        </w:rPr>
        <w:t>5.</w:t>
      </w:r>
      <w:r>
        <w:rPr>
          <w:rFonts w:hint="eastAsia"/>
          <w:sz w:val="24"/>
        </w:rPr>
        <w:t>儿童牙病专业）</w:t>
      </w:r>
    </w:p>
    <w:p w:rsidR="00FC5B68" w:rsidRPr="003A479B" w:rsidRDefault="003A479B">
      <w:pPr>
        <w:numPr>
          <w:ilvl w:val="0"/>
          <w:numId w:val="5"/>
        </w:numPr>
        <w:spacing w:line="360" w:lineRule="auto"/>
        <w:ind w:left="0" w:firstLineChars="200" w:firstLine="480"/>
        <w:rPr>
          <w:b/>
          <w:color w:val="FF0000"/>
          <w:sz w:val="24"/>
        </w:rPr>
      </w:pPr>
      <w:r>
        <w:rPr>
          <w:rFonts w:hint="eastAsia"/>
          <w:sz w:val="24"/>
        </w:rPr>
        <w:t>成人重症（妇产科）</w:t>
      </w:r>
    </w:p>
    <w:p w:rsidR="00FC5B68" w:rsidRDefault="003A479B">
      <w:pPr>
        <w:numPr>
          <w:ilvl w:val="0"/>
          <w:numId w:val="5"/>
        </w:numPr>
        <w:spacing w:line="360" w:lineRule="auto"/>
        <w:ind w:left="0" w:firstLineChars="200" w:firstLine="480"/>
        <w:rPr>
          <w:sz w:val="24"/>
        </w:rPr>
      </w:pPr>
      <w:r>
        <w:rPr>
          <w:rFonts w:hint="eastAsia"/>
          <w:sz w:val="24"/>
        </w:rPr>
        <w:t>耳鼻喉科</w:t>
      </w:r>
    </w:p>
    <w:p w:rsidR="00FC5B68" w:rsidRPr="00E479F6" w:rsidRDefault="00E479F6" w:rsidP="00E479F6">
      <w:pPr>
        <w:pStyle w:val="a5"/>
        <w:numPr>
          <w:ilvl w:val="0"/>
          <w:numId w:val="5"/>
        </w:numPr>
        <w:spacing w:line="360" w:lineRule="auto"/>
        <w:ind w:firstLineChars="0"/>
        <w:rPr>
          <w:rFonts w:hint="eastAsia"/>
          <w:sz w:val="24"/>
        </w:rPr>
      </w:pPr>
      <w:r w:rsidRPr="00E479F6">
        <w:rPr>
          <w:rFonts w:hint="eastAsia"/>
          <w:sz w:val="24"/>
        </w:rPr>
        <w:t>病案管理科</w:t>
      </w:r>
    </w:p>
    <w:p w:rsidR="00FC5B68" w:rsidRDefault="003A479B">
      <w:pPr>
        <w:spacing w:line="360" w:lineRule="auto"/>
        <w:ind w:firstLineChars="200" w:firstLine="480"/>
        <w:rPr>
          <w:sz w:val="24"/>
        </w:rPr>
      </w:pPr>
      <w:r>
        <w:rPr>
          <w:rFonts w:hint="eastAsia"/>
          <w:sz w:val="24"/>
        </w:rPr>
        <w:t>如有疑问可电话咨询。</w:t>
      </w:r>
    </w:p>
    <w:p w:rsidR="00FC5B68" w:rsidRDefault="00FC5B68"/>
    <w:sectPr w:rsidR="00FC5B68" w:rsidSect="00FC5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CD" w:rsidRDefault="00EF00CD" w:rsidP="00E479F6">
      <w:r>
        <w:separator/>
      </w:r>
    </w:p>
  </w:endnote>
  <w:endnote w:type="continuationSeparator" w:id="0">
    <w:p w:rsidR="00EF00CD" w:rsidRDefault="00EF00CD" w:rsidP="00E4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CD" w:rsidRDefault="00EF00CD" w:rsidP="00E479F6">
      <w:r>
        <w:separator/>
      </w:r>
    </w:p>
  </w:footnote>
  <w:footnote w:type="continuationSeparator" w:id="0">
    <w:p w:rsidR="00EF00CD" w:rsidRDefault="00EF00CD" w:rsidP="00E4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CC0B9"/>
    <w:multiLevelType w:val="singleLevel"/>
    <w:tmpl w:val="5A9CC0B9"/>
    <w:lvl w:ilvl="0">
      <w:start w:val="1"/>
      <w:numFmt w:val="chineseCounting"/>
      <w:suff w:val="nothing"/>
      <w:lvlText w:val="%1、"/>
      <w:lvlJc w:val="left"/>
    </w:lvl>
  </w:abstractNum>
  <w:abstractNum w:abstractNumId="1">
    <w:nsid w:val="5A9CC26E"/>
    <w:multiLevelType w:val="singleLevel"/>
    <w:tmpl w:val="5A9CC26E"/>
    <w:lvl w:ilvl="0">
      <w:start w:val="1"/>
      <w:numFmt w:val="decimal"/>
      <w:suff w:val="nothing"/>
      <w:lvlText w:val="%1、"/>
      <w:lvlJc w:val="left"/>
    </w:lvl>
  </w:abstractNum>
  <w:abstractNum w:abstractNumId="2">
    <w:nsid w:val="5A9CC2AF"/>
    <w:multiLevelType w:val="singleLevel"/>
    <w:tmpl w:val="5A9CC2AF"/>
    <w:lvl w:ilvl="0">
      <w:start w:val="1"/>
      <w:numFmt w:val="decimal"/>
      <w:suff w:val="nothing"/>
      <w:lvlText w:val="%1、"/>
      <w:lvlJc w:val="left"/>
      <w:pPr>
        <w:ind w:left="420" w:firstLine="0"/>
      </w:pPr>
    </w:lvl>
  </w:abstractNum>
  <w:abstractNum w:abstractNumId="3">
    <w:nsid w:val="5A9CC368"/>
    <w:multiLevelType w:val="singleLevel"/>
    <w:tmpl w:val="C1542CAC"/>
    <w:lvl w:ilvl="0">
      <w:start w:val="1"/>
      <w:numFmt w:val="decimal"/>
      <w:suff w:val="nothing"/>
      <w:lvlText w:val="%1、"/>
      <w:lvlJc w:val="left"/>
      <w:pPr>
        <w:ind w:left="420" w:firstLine="0"/>
      </w:pPr>
      <w:rPr>
        <w:b w:val="0"/>
        <w:color w:val="auto"/>
      </w:rPr>
    </w:lvl>
  </w:abstractNum>
  <w:abstractNum w:abstractNumId="4">
    <w:nsid w:val="5A9D0CE5"/>
    <w:multiLevelType w:val="singleLevel"/>
    <w:tmpl w:val="5A9D0CE5"/>
    <w:lvl w:ilvl="0">
      <w:start w:val="6"/>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C3069"/>
    <w:rsid w:val="003A479B"/>
    <w:rsid w:val="009655B0"/>
    <w:rsid w:val="00E479F6"/>
    <w:rsid w:val="00EF00CD"/>
    <w:rsid w:val="00FC5B68"/>
    <w:rsid w:val="11D26E32"/>
    <w:rsid w:val="207B1589"/>
    <w:rsid w:val="248D7F3F"/>
    <w:rsid w:val="340B0D7C"/>
    <w:rsid w:val="351C3069"/>
    <w:rsid w:val="4E803B28"/>
    <w:rsid w:val="5FB41212"/>
    <w:rsid w:val="64C265A7"/>
    <w:rsid w:val="77FE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79F6"/>
    <w:rPr>
      <w:kern w:val="2"/>
      <w:sz w:val="18"/>
      <w:szCs w:val="18"/>
    </w:rPr>
  </w:style>
  <w:style w:type="paragraph" w:styleId="a4">
    <w:name w:val="footer"/>
    <w:basedOn w:val="a"/>
    <w:link w:val="Char0"/>
    <w:rsid w:val="00E479F6"/>
    <w:pPr>
      <w:tabs>
        <w:tab w:val="center" w:pos="4153"/>
        <w:tab w:val="right" w:pos="8306"/>
      </w:tabs>
      <w:snapToGrid w:val="0"/>
      <w:jc w:val="left"/>
    </w:pPr>
    <w:rPr>
      <w:sz w:val="18"/>
      <w:szCs w:val="18"/>
    </w:rPr>
  </w:style>
  <w:style w:type="character" w:customStyle="1" w:styleId="Char0">
    <w:name w:val="页脚 Char"/>
    <w:basedOn w:val="a0"/>
    <w:link w:val="a4"/>
    <w:rsid w:val="00E479F6"/>
    <w:rPr>
      <w:kern w:val="2"/>
      <w:sz w:val="18"/>
      <w:szCs w:val="18"/>
    </w:rPr>
  </w:style>
  <w:style w:type="paragraph" w:styleId="a5">
    <w:name w:val="List Paragraph"/>
    <w:basedOn w:val="a"/>
    <w:uiPriority w:val="99"/>
    <w:unhideWhenUsed/>
    <w:rsid w:val="00E479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235</Words>
  <Characters>1341</Characters>
  <Application>Microsoft Office Word</Application>
  <DocSecurity>0</DocSecurity>
  <Lines>11</Lines>
  <Paragraphs>3</Paragraphs>
  <ScaleCrop>false</ScaleCrop>
  <Company>Microsoft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2016-12-06T09:46:00Z</dcterms:created>
  <dcterms:modified xsi:type="dcterms:W3CDTF">2020-09-14T08:26:00Z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