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700" w:lineRule="exact"/>
        <w:jc w:val="center"/>
        <w:rPr>
          <w:rFonts w:ascii="方正小标宋简体" w:eastAsia="方正小标宋简体"/>
          <w:b w:val="0"/>
        </w:rPr>
      </w:pPr>
      <w:r>
        <w:rPr>
          <w:rFonts w:hint="eastAsia" w:ascii="方正小标宋简体" w:hAnsi="黑体" w:eastAsia="方正小标宋简体"/>
          <w:b w:val="0"/>
          <w:szCs w:val="36"/>
        </w:rPr>
        <w:t>河南省科学技术奖</w:t>
      </w:r>
      <w:r>
        <w:rPr>
          <w:rFonts w:hint="eastAsia" w:ascii="方正小标宋简体" w:eastAsia="方正小标宋简体"/>
          <w:b w:val="0"/>
        </w:rPr>
        <w:t>公示内容</w:t>
      </w:r>
    </w:p>
    <w:p>
      <w:pPr>
        <w:spacing w:line="600" w:lineRule="exact"/>
        <w:ind w:firstLine="534" w:firstLineChars="190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省科学技术进步奖</w:t>
      </w:r>
    </w:p>
    <w:p>
      <w:pPr>
        <w:spacing w:line="600" w:lineRule="exact"/>
        <w:ind w:firstLine="532" w:firstLineChars="190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项目名称</w:t>
      </w:r>
      <w:r>
        <w:rPr>
          <w:rFonts w:hint="eastAsia" w:ascii="宋体" w:hAnsi="宋体"/>
          <w:sz w:val="28"/>
          <w:szCs w:val="28"/>
          <w:lang w:eastAsia="zh-CN"/>
        </w:rPr>
        <w:t>：</w:t>
      </w:r>
      <w:r>
        <w:rPr>
          <w:rFonts w:hint="eastAsia" w:ascii="宋体" w:hAnsi="宋体"/>
          <w:sz w:val="28"/>
          <w:szCs w:val="28"/>
        </w:rPr>
        <w:t>超声实时监测下重症血管畸形和KM综合征射频消融术的创新与应用</w:t>
      </w:r>
      <w:r>
        <w:rPr>
          <w:rFonts w:hint="eastAsia" w:ascii="宋体" w:hAnsi="宋体"/>
          <w:sz w:val="28"/>
          <w:szCs w:val="28"/>
          <w:lang w:eastAsia="zh-CN"/>
        </w:rPr>
        <w:t>；</w:t>
      </w:r>
    </w:p>
    <w:p>
      <w:pPr>
        <w:spacing w:line="600" w:lineRule="exact"/>
        <w:ind w:firstLine="532" w:firstLineChars="19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提名者</w:t>
      </w:r>
      <w:r>
        <w:rPr>
          <w:rFonts w:hint="eastAsia" w:ascii="宋体" w:hAnsi="宋体"/>
          <w:sz w:val="28"/>
          <w:szCs w:val="28"/>
          <w:lang w:eastAsia="zh-CN"/>
        </w:rPr>
        <w:t>：</w:t>
      </w:r>
      <w:r>
        <w:rPr>
          <w:rFonts w:hint="eastAsia" w:ascii="宋体" w:hAnsi="宋体"/>
          <w:sz w:val="28"/>
          <w:szCs w:val="28"/>
        </w:rPr>
        <w:t>河南省卫生健康委员会</w:t>
      </w:r>
      <w:r>
        <w:rPr>
          <w:rFonts w:hint="eastAsia" w:ascii="宋体" w:hAnsi="宋体"/>
          <w:sz w:val="28"/>
          <w:szCs w:val="28"/>
          <w:lang w:eastAsia="zh-CN"/>
        </w:rPr>
        <w:t>；</w:t>
      </w:r>
      <w:r>
        <w:rPr>
          <w:rFonts w:hint="eastAsia" w:ascii="宋体" w:hAnsi="宋体"/>
          <w:sz w:val="28"/>
          <w:szCs w:val="28"/>
        </w:rPr>
        <w:t>提名等级</w:t>
      </w:r>
      <w:r>
        <w:rPr>
          <w:rFonts w:hint="eastAsia" w:ascii="宋体" w:hAnsi="宋体"/>
          <w:sz w:val="28"/>
          <w:szCs w:val="28"/>
          <w:lang w:val="en-US" w:eastAsia="zh-CN"/>
        </w:rPr>
        <w:t>二等奖；</w:t>
      </w:r>
    </w:p>
    <w:p>
      <w:pPr>
        <w:spacing w:line="600" w:lineRule="exact"/>
        <w:ind w:firstLine="532" w:firstLineChars="19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主要知识产权和标准规范目录</w:t>
      </w:r>
      <w:bookmarkStart w:id="0" w:name="_GoBack"/>
      <w:bookmarkEnd w:id="0"/>
    </w:p>
    <w:tbl>
      <w:tblPr>
        <w:tblStyle w:val="7"/>
        <w:tblW w:w="901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260"/>
        <w:gridCol w:w="1022"/>
        <w:gridCol w:w="849"/>
        <w:gridCol w:w="992"/>
        <w:gridCol w:w="1134"/>
        <w:gridCol w:w="850"/>
        <w:gridCol w:w="851"/>
        <w:gridCol w:w="9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8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知识产权</w:t>
            </w:r>
            <w:r>
              <w:rPr>
                <w:rFonts w:hint="eastAsia" w:ascii="宋体" w:hAnsi="宋体"/>
                <w:sz w:val="21"/>
              </w:rPr>
              <w:t>（标准）</w:t>
            </w:r>
            <w:r>
              <w:rPr>
                <w:rFonts w:ascii="宋体" w:hAnsi="宋体"/>
                <w:sz w:val="21"/>
              </w:rPr>
              <w:t>类别</w:t>
            </w:r>
          </w:p>
        </w:tc>
        <w:tc>
          <w:tcPr>
            <w:tcW w:w="1260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知识产权（标准）具体</w:t>
            </w:r>
            <w:r>
              <w:rPr>
                <w:rFonts w:ascii="宋体" w:hAnsi="宋体"/>
                <w:sz w:val="21"/>
              </w:rPr>
              <w:t>名称</w:t>
            </w:r>
          </w:p>
        </w:tc>
        <w:tc>
          <w:tcPr>
            <w:tcW w:w="1022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国家</w:t>
            </w:r>
          </w:p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（</w:t>
            </w:r>
            <w:r>
              <w:rPr>
                <w:rFonts w:hint="eastAsia" w:ascii="宋体" w:hAnsi="宋体"/>
                <w:sz w:val="21"/>
              </w:rPr>
              <w:t>地</w:t>
            </w:r>
            <w:r>
              <w:rPr>
                <w:rFonts w:ascii="宋体" w:hAnsi="宋体"/>
                <w:sz w:val="21"/>
              </w:rPr>
              <w:t>区）</w:t>
            </w:r>
          </w:p>
        </w:tc>
        <w:tc>
          <w:tcPr>
            <w:tcW w:w="849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授权号（标准编号）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授权日期（标准发布日期）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证书编号</w:t>
            </w:r>
          </w:p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（标准批准发布</w:t>
            </w:r>
            <w:r>
              <w:rPr>
                <w:rFonts w:ascii="宋体" w:hAnsi="宋体"/>
                <w:sz w:val="21"/>
              </w:rPr>
              <w:t>部门</w:t>
            </w:r>
            <w:r>
              <w:rPr>
                <w:rFonts w:hint="eastAsia" w:ascii="宋体" w:hAnsi="宋体"/>
                <w:sz w:val="21"/>
              </w:rPr>
              <w:t>）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权利人（标准起草单位）</w:t>
            </w:r>
          </w:p>
        </w:tc>
        <w:tc>
          <w:tcPr>
            <w:tcW w:w="85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发明人（标准起草人）</w:t>
            </w:r>
          </w:p>
        </w:tc>
        <w:tc>
          <w:tcPr>
            <w:tcW w:w="96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专利（标准）有效状态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</w:tcPr>
          <w:p>
            <w:pPr>
              <w:pStyle w:val="4"/>
              <w:spacing w:line="390" w:lineRule="exact"/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实用新型专利</w:t>
            </w:r>
          </w:p>
        </w:tc>
        <w:tc>
          <w:tcPr>
            <w:tcW w:w="1260" w:type="dxa"/>
          </w:tcPr>
          <w:p>
            <w:pPr>
              <w:pStyle w:val="4"/>
              <w:spacing w:line="390" w:lineRule="exact"/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一种血管影像定位装置</w:t>
            </w:r>
          </w:p>
        </w:tc>
        <w:tc>
          <w:tcPr>
            <w:tcW w:w="1022" w:type="dxa"/>
          </w:tcPr>
          <w:p>
            <w:pPr>
              <w:pStyle w:val="4"/>
              <w:spacing w:line="390" w:lineRule="exact"/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中国</w:t>
            </w:r>
          </w:p>
        </w:tc>
        <w:tc>
          <w:tcPr>
            <w:tcW w:w="849" w:type="dxa"/>
          </w:tcPr>
          <w:p>
            <w:pPr>
              <w:pStyle w:val="4"/>
              <w:spacing w:line="390" w:lineRule="exact"/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ZL 201720023403.7</w:t>
            </w:r>
          </w:p>
        </w:tc>
        <w:tc>
          <w:tcPr>
            <w:tcW w:w="992" w:type="dxa"/>
          </w:tcPr>
          <w:p>
            <w:pPr>
              <w:pStyle w:val="4"/>
              <w:spacing w:line="390" w:lineRule="exact"/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2017-01-10</w:t>
            </w:r>
          </w:p>
        </w:tc>
        <w:tc>
          <w:tcPr>
            <w:tcW w:w="1134" w:type="dxa"/>
          </w:tcPr>
          <w:p>
            <w:pPr>
              <w:pStyle w:val="4"/>
              <w:spacing w:line="390" w:lineRule="exact"/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6827146</w:t>
            </w:r>
          </w:p>
        </w:tc>
        <w:tc>
          <w:tcPr>
            <w:tcW w:w="850" w:type="dxa"/>
          </w:tcPr>
          <w:p>
            <w:pPr>
              <w:pStyle w:val="4"/>
              <w:spacing w:line="390" w:lineRule="exact"/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乔军波</w:t>
            </w:r>
          </w:p>
        </w:tc>
        <w:tc>
          <w:tcPr>
            <w:tcW w:w="851" w:type="dxa"/>
          </w:tcPr>
          <w:p>
            <w:pPr>
              <w:pStyle w:val="4"/>
              <w:spacing w:line="390" w:lineRule="exact"/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乔军波</w:t>
            </w:r>
          </w:p>
        </w:tc>
        <w:tc>
          <w:tcPr>
            <w:tcW w:w="965" w:type="dxa"/>
          </w:tcPr>
          <w:p>
            <w:pPr>
              <w:pStyle w:val="4"/>
              <w:spacing w:line="390" w:lineRule="exact"/>
              <w:ind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有效</w:t>
            </w:r>
          </w:p>
        </w:tc>
      </w:tr>
    </w:tbl>
    <w:p>
      <w:pPr>
        <w:spacing w:line="6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论文（专著）目录</w:t>
      </w:r>
    </w:p>
    <w:tbl>
      <w:tblPr>
        <w:tblStyle w:val="7"/>
        <w:tblW w:w="1046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252"/>
        <w:gridCol w:w="1199"/>
        <w:gridCol w:w="921"/>
        <w:gridCol w:w="717"/>
        <w:gridCol w:w="713"/>
        <w:gridCol w:w="1003"/>
        <w:gridCol w:w="708"/>
        <w:gridCol w:w="643"/>
        <w:gridCol w:w="855"/>
        <w:gridCol w:w="9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528" w:type="dxa"/>
            <w:tcBorders>
              <w:top w:val="single" w:color="auto" w:sz="8" w:space="0"/>
            </w:tcBorders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ascii="宋体" w:hAnsi="宋体"/>
                <w:b/>
                <w:sz w:val="21"/>
                <w:szCs w:val="28"/>
              </w:rPr>
            </w:pPr>
            <w:r>
              <w:rPr>
                <w:rFonts w:hint="eastAsia" w:ascii="宋体" w:hAnsi="宋体"/>
                <w:b/>
                <w:sz w:val="21"/>
                <w:szCs w:val="28"/>
              </w:rPr>
              <w:t>序号</w:t>
            </w:r>
          </w:p>
        </w:tc>
        <w:tc>
          <w:tcPr>
            <w:tcW w:w="2252" w:type="dxa"/>
            <w:tcBorders>
              <w:top w:val="single" w:color="auto" w:sz="8" w:space="0"/>
            </w:tcBorders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  <w:r>
              <w:rPr>
                <w:rFonts w:hint="eastAsia" w:ascii="宋体" w:hAnsi="宋体"/>
                <w:b/>
                <w:sz w:val="21"/>
                <w:szCs w:val="28"/>
              </w:rPr>
              <w:t>论文专著名称</w:t>
            </w:r>
            <w:r>
              <w:rPr>
                <w:rFonts w:ascii="宋体" w:hAnsi="宋体"/>
                <w:b/>
                <w:sz w:val="21"/>
                <w:szCs w:val="28"/>
              </w:rPr>
              <w:t>/</w:t>
            </w:r>
          </w:p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  <w:r>
              <w:rPr>
                <w:rFonts w:hint="eastAsia" w:ascii="宋体" w:hAnsi="宋体"/>
                <w:b/>
                <w:sz w:val="21"/>
                <w:szCs w:val="28"/>
              </w:rPr>
              <w:t>刊名</w:t>
            </w:r>
            <w:r>
              <w:rPr>
                <w:rFonts w:ascii="宋体" w:hAnsi="宋体"/>
                <w:b/>
                <w:sz w:val="21"/>
                <w:szCs w:val="28"/>
              </w:rPr>
              <w:t xml:space="preserve">/ </w:t>
            </w:r>
            <w:r>
              <w:rPr>
                <w:rFonts w:hint="eastAsia" w:ascii="宋体" w:hAnsi="宋体"/>
                <w:b/>
                <w:sz w:val="21"/>
                <w:szCs w:val="28"/>
              </w:rPr>
              <w:t>作者</w:t>
            </w:r>
          </w:p>
        </w:tc>
        <w:tc>
          <w:tcPr>
            <w:tcW w:w="1199" w:type="dxa"/>
            <w:tcBorders>
              <w:top w:val="single" w:color="auto" w:sz="8" w:space="0"/>
            </w:tcBorders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  <w:r>
              <w:rPr>
                <w:rFonts w:hint="eastAsia" w:ascii="宋体" w:hAnsi="宋体"/>
                <w:b/>
                <w:sz w:val="21"/>
                <w:szCs w:val="28"/>
              </w:rPr>
              <w:t>年卷页码</w:t>
            </w:r>
          </w:p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  <w:r>
              <w:rPr>
                <w:rFonts w:hint="eastAsia" w:ascii="宋体" w:hAnsi="宋体"/>
                <w:b/>
                <w:sz w:val="21"/>
                <w:szCs w:val="28"/>
              </w:rPr>
              <w:t>（</w:t>
            </w:r>
            <w:r>
              <w:rPr>
                <w:rFonts w:ascii="宋体" w:hAnsi="宋体"/>
                <w:b/>
                <w:sz w:val="21"/>
                <w:szCs w:val="28"/>
              </w:rPr>
              <w:t>xx</w:t>
            </w:r>
            <w:r>
              <w:rPr>
                <w:rFonts w:hint="eastAsia" w:ascii="宋体" w:hAnsi="宋体"/>
                <w:b/>
                <w:sz w:val="21"/>
                <w:szCs w:val="28"/>
              </w:rPr>
              <w:t>年</w:t>
            </w:r>
            <w:r>
              <w:rPr>
                <w:rFonts w:ascii="宋体" w:hAnsi="宋体"/>
                <w:b/>
                <w:sz w:val="21"/>
                <w:szCs w:val="28"/>
              </w:rPr>
              <w:t>xx</w:t>
            </w:r>
            <w:r>
              <w:rPr>
                <w:rFonts w:hint="eastAsia" w:ascii="宋体" w:hAnsi="宋体"/>
                <w:b/>
                <w:sz w:val="21"/>
                <w:szCs w:val="28"/>
              </w:rPr>
              <w:t>卷</w:t>
            </w:r>
            <w:r>
              <w:rPr>
                <w:rFonts w:ascii="宋体" w:hAnsi="宋体"/>
                <w:b/>
                <w:sz w:val="21"/>
                <w:szCs w:val="28"/>
              </w:rPr>
              <w:t>xx</w:t>
            </w:r>
            <w:r>
              <w:rPr>
                <w:rFonts w:hint="eastAsia" w:ascii="宋体" w:hAnsi="宋体"/>
                <w:b/>
                <w:sz w:val="21"/>
                <w:szCs w:val="28"/>
              </w:rPr>
              <w:t>页）</w:t>
            </w:r>
          </w:p>
        </w:tc>
        <w:tc>
          <w:tcPr>
            <w:tcW w:w="921" w:type="dxa"/>
            <w:tcBorders>
              <w:top w:val="single" w:color="auto" w:sz="8" w:space="0"/>
            </w:tcBorders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  <w:r>
              <w:rPr>
                <w:rFonts w:hint="eastAsia" w:ascii="宋体" w:hAnsi="宋体"/>
                <w:b/>
                <w:sz w:val="21"/>
                <w:szCs w:val="28"/>
              </w:rPr>
              <w:t>发表时间</w:t>
            </w:r>
          </w:p>
        </w:tc>
        <w:tc>
          <w:tcPr>
            <w:tcW w:w="717" w:type="dxa"/>
            <w:tcBorders>
              <w:top w:val="single" w:color="auto" w:sz="8" w:space="0"/>
            </w:tcBorders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  <w:r>
              <w:rPr>
                <w:rFonts w:hint="eastAsia" w:ascii="宋体" w:hAnsi="宋体"/>
                <w:b/>
                <w:sz w:val="21"/>
                <w:szCs w:val="28"/>
              </w:rPr>
              <w:t>通讯作者</w:t>
            </w:r>
          </w:p>
        </w:tc>
        <w:tc>
          <w:tcPr>
            <w:tcW w:w="713" w:type="dxa"/>
            <w:tcBorders>
              <w:top w:val="single" w:color="auto" w:sz="8" w:space="0"/>
            </w:tcBorders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  <w:r>
              <w:rPr>
                <w:rFonts w:hint="eastAsia" w:ascii="宋体" w:hAnsi="宋体"/>
                <w:b/>
                <w:sz w:val="21"/>
                <w:szCs w:val="28"/>
              </w:rPr>
              <w:t>第一作者</w:t>
            </w:r>
          </w:p>
        </w:tc>
        <w:tc>
          <w:tcPr>
            <w:tcW w:w="1003" w:type="dxa"/>
            <w:tcBorders>
              <w:top w:val="single" w:color="auto" w:sz="8" w:space="0"/>
            </w:tcBorders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  <w:r>
              <w:rPr>
                <w:rFonts w:hint="eastAsia" w:ascii="宋体" w:hAnsi="宋体"/>
                <w:b/>
                <w:sz w:val="21"/>
                <w:szCs w:val="28"/>
              </w:rPr>
              <w:t>国内作者</w:t>
            </w:r>
          </w:p>
        </w:tc>
        <w:tc>
          <w:tcPr>
            <w:tcW w:w="708" w:type="dxa"/>
            <w:tcBorders>
              <w:top w:val="single" w:color="auto" w:sz="8" w:space="0"/>
            </w:tcBorders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ascii="宋体"/>
                <w:b/>
                <w:sz w:val="21"/>
                <w:szCs w:val="28"/>
              </w:rPr>
            </w:pPr>
            <w:r>
              <w:rPr>
                <w:rFonts w:hint="eastAsia" w:ascii="宋体" w:hAnsi="宋体"/>
                <w:b/>
                <w:sz w:val="21"/>
                <w:szCs w:val="28"/>
              </w:rPr>
              <w:t>他引总次数</w:t>
            </w:r>
          </w:p>
        </w:tc>
        <w:tc>
          <w:tcPr>
            <w:tcW w:w="643" w:type="dxa"/>
            <w:tcBorders>
              <w:top w:val="single" w:color="auto" w:sz="8" w:space="0"/>
            </w:tcBorders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ascii="宋体" w:hAnsi="宋体"/>
                <w:b/>
                <w:sz w:val="21"/>
                <w:szCs w:val="28"/>
              </w:rPr>
            </w:pPr>
            <w:r>
              <w:rPr>
                <w:rFonts w:hint="eastAsia" w:ascii="宋体" w:hAnsi="宋体"/>
                <w:b/>
                <w:sz w:val="21"/>
                <w:szCs w:val="28"/>
              </w:rPr>
              <w:t>检索数据库</w:t>
            </w:r>
          </w:p>
        </w:tc>
        <w:tc>
          <w:tcPr>
            <w:tcW w:w="855" w:type="dxa"/>
            <w:tcBorders>
              <w:top w:val="single" w:color="auto" w:sz="8" w:space="0"/>
            </w:tcBorders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ascii="宋体" w:hAnsi="宋体"/>
                <w:b/>
                <w:sz w:val="21"/>
                <w:szCs w:val="28"/>
              </w:rPr>
            </w:pPr>
            <w:r>
              <w:rPr>
                <w:rFonts w:hint="eastAsia" w:ascii="宋体" w:hAnsi="宋体"/>
                <w:b/>
                <w:sz w:val="21"/>
                <w:szCs w:val="28"/>
              </w:rPr>
              <w:t>中科院JCR</w:t>
            </w:r>
          </w:p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ascii="宋体" w:hAnsi="宋体"/>
                <w:b/>
                <w:sz w:val="21"/>
                <w:szCs w:val="28"/>
              </w:rPr>
            </w:pPr>
            <w:r>
              <w:rPr>
                <w:rFonts w:hint="eastAsia" w:ascii="宋体" w:hAnsi="宋体"/>
                <w:b/>
                <w:sz w:val="21"/>
                <w:szCs w:val="28"/>
              </w:rPr>
              <w:t>分区</w:t>
            </w:r>
          </w:p>
        </w:tc>
        <w:tc>
          <w:tcPr>
            <w:tcW w:w="925" w:type="dxa"/>
            <w:tcBorders>
              <w:top w:val="single" w:color="auto" w:sz="8" w:space="0"/>
            </w:tcBorders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ascii="宋体" w:hAnsi="宋体"/>
                <w:b/>
                <w:sz w:val="21"/>
                <w:szCs w:val="28"/>
              </w:rPr>
            </w:pPr>
            <w:r>
              <w:rPr>
                <w:rFonts w:hint="eastAsia" w:ascii="宋体" w:hAnsi="宋体"/>
                <w:b/>
                <w:sz w:val="21"/>
                <w:szCs w:val="28"/>
              </w:rPr>
              <w:t>核心</w:t>
            </w:r>
          </w:p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ascii="宋体" w:hAnsi="宋体"/>
                <w:b/>
                <w:sz w:val="21"/>
                <w:szCs w:val="28"/>
              </w:rPr>
            </w:pPr>
            <w:r>
              <w:rPr>
                <w:rFonts w:hint="eastAsia" w:ascii="宋体" w:hAnsi="宋体"/>
                <w:b/>
                <w:sz w:val="21"/>
                <w:szCs w:val="28"/>
              </w:rPr>
              <w:t>期刊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8" w:hRule="atLeast"/>
          <w:jc w:val="center"/>
        </w:trPr>
        <w:tc>
          <w:tcPr>
            <w:tcW w:w="528" w:type="dxa"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ascii="宋体"/>
                <w:sz w:val="21"/>
                <w:szCs w:val="28"/>
              </w:rPr>
            </w:pPr>
            <w:r>
              <w:rPr>
                <w:rFonts w:hint="eastAsia" w:ascii="宋体"/>
                <w:sz w:val="21"/>
                <w:szCs w:val="28"/>
              </w:rPr>
              <w:t>1</w:t>
            </w:r>
          </w:p>
        </w:tc>
        <w:tc>
          <w:tcPr>
            <w:tcW w:w="2252" w:type="dxa"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left"/>
              <w:outlineLvl w:val="1"/>
              <w:rPr>
                <w:rFonts w:hint="default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Efficacy of Combine Topical timolol and Oral Propranolol for Treating Infantile Hemangioma:a Meta-analysis of Randomized Controlled Trials/ </w:t>
            </w:r>
            <w:r>
              <w:rPr>
                <w:rFonts w:hint="default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Front Pharmacol</w:t>
            </w: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/Junbo Qiao</w:t>
            </w:r>
          </w:p>
        </w:tc>
        <w:tc>
          <w:tcPr>
            <w:tcW w:w="1199" w:type="dxa"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left"/>
              <w:outlineLvl w:val="1"/>
              <w:rPr>
                <w:rFonts w:hint="default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2020年10月11卷554847</w:t>
            </w: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页</w:t>
            </w:r>
          </w:p>
        </w:tc>
        <w:tc>
          <w:tcPr>
            <w:tcW w:w="921" w:type="dxa"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left"/>
              <w:outlineLvl w:val="1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2020-10-08</w:t>
            </w:r>
          </w:p>
        </w:tc>
        <w:tc>
          <w:tcPr>
            <w:tcW w:w="717" w:type="dxa"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left"/>
              <w:outlineLvl w:val="1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Junnbo Qiao</w:t>
            </w:r>
          </w:p>
        </w:tc>
        <w:tc>
          <w:tcPr>
            <w:tcW w:w="713" w:type="dxa"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left"/>
              <w:outlineLvl w:val="1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Junbo Qiao</w:t>
            </w:r>
          </w:p>
        </w:tc>
        <w:tc>
          <w:tcPr>
            <w:tcW w:w="1003" w:type="dxa"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left"/>
              <w:outlineLvl w:val="1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Junjie Lin,Dexin Zhang</w:t>
            </w:r>
          </w:p>
          <w:p>
            <w:pPr>
              <w:pStyle w:val="4"/>
              <w:adjustRightInd w:val="0"/>
              <w:spacing w:line="240" w:lineRule="auto"/>
              <w:ind w:firstLine="0" w:firstLineChars="0"/>
              <w:jc w:val="left"/>
              <w:outlineLvl w:val="1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Junhua</w:t>
            </w:r>
          </w:p>
          <w:p>
            <w:pPr>
              <w:pStyle w:val="4"/>
              <w:adjustRightInd w:val="0"/>
              <w:spacing w:line="240" w:lineRule="auto"/>
              <w:ind w:firstLine="0" w:firstLineChars="0"/>
              <w:jc w:val="left"/>
              <w:outlineLvl w:val="1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Li,Chan</w:t>
            </w:r>
          </w:p>
          <w:p>
            <w:pPr>
              <w:pStyle w:val="4"/>
              <w:adjustRightInd w:val="0"/>
              <w:spacing w:line="240" w:lineRule="auto"/>
              <w:ind w:firstLine="0" w:firstLineChars="0"/>
              <w:jc w:val="left"/>
              <w:outlineLvl w:val="1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gkuan Chen, Hong</w:t>
            </w:r>
          </w:p>
          <w:p>
            <w:pPr>
              <w:pStyle w:val="4"/>
              <w:adjustRightInd w:val="0"/>
              <w:spacing w:line="240" w:lineRule="auto"/>
              <w:ind w:firstLine="0" w:firstLineChars="0"/>
              <w:jc w:val="left"/>
              <w:outlineLvl w:val="1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ye Yu, X</w:t>
            </w:r>
          </w:p>
          <w:p>
            <w:pPr>
              <w:pStyle w:val="4"/>
              <w:adjustRightInd w:val="0"/>
              <w:spacing w:line="240" w:lineRule="auto"/>
              <w:ind w:firstLine="0" w:firstLineChars="0"/>
              <w:jc w:val="left"/>
              <w:outlineLvl w:val="1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iaodi Li,Bin Fang</w:t>
            </w:r>
          </w:p>
        </w:tc>
        <w:tc>
          <w:tcPr>
            <w:tcW w:w="708" w:type="dxa"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left"/>
              <w:outlineLvl w:val="1"/>
              <w:rPr>
                <w:rFonts w:hint="default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4</w:t>
            </w:r>
          </w:p>
        </w:tc>
        <w:tc>
          <w:tcPr>
            <w:tcW w:w="643" w:type="dxa"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left"/>
              <w:outlineLvl w:val="1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SCI</w:t>
            </w:r>
          </w:p>
          <w:p>
            <w:pPr>
              <w:pStyle w:val="4"/>
              <w:adjustRightInd w:val="0"/>
              <w:spacing w:line="240" w:lineRule="auto"/>
              <w:ind w:firstLine="0" w:firstLineChars="0"/>
              <w:jc w:val="left"/>
              <w:outlineLvl w:val="1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（科学引</w:t>
            </w:r>
          </w:p>
          <w:p>
            <w:pPr>
              <w:pStyle w:val="4"/>
              <w:adjustRightInd w:val="0"/>
              <w:spacing w:line="240" w:lineRule="auto"/>
              <w:ind w:firstLine="0" w:firstLineChars="0"/>
              <w:jc w:val="left"/>
              <w:outlineLvl w:val="1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文索引）</w:t>
            </w:r>
          </w:p>
        </w:tc>
        <w:tc>
          <w:tcPr>
            <w:tcW w:w="855" w:type="dxa"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left"/>
              <w:outlineLvl w:val="1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二</w:t>
            </w:r>
          </w:p>
          <w:p>
            <w:pPr>
              <w:pStyle w:val="4"/>
              <w:adjustRightInd w:val="0"/>
              <w:spacing w:line="240" w:lineRule="auto"/>
              <w:ind w:firstLine="0" w:firstLineChars="0"/>
              <w:jc w:val="left"/>
              <w:outlineLvl w:val="1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区</w:t>
            </w:r>
          </w:p>
        </w:tc>
        <w:tc>
          <w:tcPr>
            <w:tcW w:w="925" w:type="dxa"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left"/>
              <w:outlineLvl w:val="1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528" w:type="dxa"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ascii="宋体"/>
                <w:sz w:val="21"/>
                <w:szCs w:val="28"/>
              </w:rPr>
            </w:pPr>
            <w:r>
              <w:rPr>
                <w:rFonts w:hint="eastAsia" w:ascii="宋体"/>
                <w:sz w:val="21"/>
                <w:szCs w:val="28"/>
              </w:rPr>
              <w:t>2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Clinical significance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ce of galectin-3 ex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pression in malform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ed hepatic venons t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Issue/The Indian j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ournal of medical r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esearch/Junbo Qiao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 xml:space="preserve">2018 </w:t>
            </w: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年</w:t>
            </w: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148卷6期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728-733</w:t>
            </w: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页</w:t>
            </w:r>
          </w:p>
        </w:tc>
        <w:tc>
          <w:tcPr>
            <w:tcW w:w="9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2018-12-01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Junb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o Qi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ao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Junb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o Qi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ao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Yongwei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Che ,Ch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angxian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Dong ,Jin Li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2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SCI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（科学引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文索引）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区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528" w:type="dxa"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hint="eastAsia" w:ascii="宋体" w:eastAsia="宋体"/>
                <w:sz w:val="21"/>
                <w:szCs w:val="28"/>
                <w:lang w:val="en-US" w:eastAsia="zh-CN"/>
              </w:rPr>
            </w:pPr>
            <w:r>
              <w:rPr>
                <w:rFonts w:hint="eastAsia" w:ascii="宋体"/>
                <w:sz w:val="21"/>
                <w:szCs w:val="28"/>
                <w:lang w:val="en-US" w:eastAsia="zh-CN"/>
              </w:rPr>
              <w:t>3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Pingyangmycin Prelrealment InfIuences the Biological Behavior of OcuIar Venous MaIformation and Relates with Galectin-3 Expression/Chinese Medical Journal /Junbo Qiao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2017</w:t>
            </w: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年</w:t>
            </w: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130</w:t>
            </w: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卷</w:t>
            </w: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1804-1809</w:t>
            </w: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页</w:t>
            </w:r>
          </w:p>
        </w:tc>
        <w:tc>
          <w:tcPr>
            <w:tcW w:w="9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2017-11-07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Junb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o Qi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ao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Junb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o Qi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ao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Jin Li，Jun bo Qiao，Qiuyu Liu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4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SCI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（科学引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文索引）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区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528" w:type="dxa"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宋体"/>
                <w:sz w:val="21"/>
                <w:szCs w:val="28"/>
                <w:lang w:val="en-US" w:eastAsia="zh-CN"/>
              </w:rPr>
            </w:pPr>
            <w:r>
              <w:rPr>
                <w:rFonts w:hint="eastAsia" w:ascii="宋体"/>
                <w:sz w:val="21"/>
                <w:szCs w:val="28"/>
                <w:lang w:val="en-US" w:eastAsia="zh-CN"/>
              </w:rPr>
              <w:t>4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 xml:space="preserve">Analysis and Treatment of Multiple Severe Venous Vascular 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Malformation Syndrome Combined with Coagulopathy/Chinese Medical Journal /Junbo Qiao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19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 xml:space="preserve"> 2015</w:t>
            </w: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年</w:t>
            </w: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128(18</w:t>
            </w: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）卷</w:t>
            </w: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2546-8</w:t>
            </w: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页</w:t>
            </w:r>
          </w:p>
        </w:tc>
        <w:tc>
          <w:tcPr>
            <w:tcW w:w="9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2015-9-20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Junb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o Qi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ao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Junb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o Qi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ao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 xml:space="preserve">Qiao JB, Li J, Zhang XF.  2015 Sep 20;128(18):2546-8.  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5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SCI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（科学引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文索引）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区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528" w:type="dxa"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5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szCs w:val="28"/>
              </w:rPr>
              <w:t>隧道式切除婴幼儿重症静脉血管畸形伴内出血一例</w:t>
            </w:r>
            <w:r>
              <w:rPr>
                <w:rFonts w:hint="eastAsia" w:ascii="宋体"/>
                <w:szCs w:val="28"/>
                <w:lang w:val="en-US" w:eastAsia="zh-CN"/>
              </w:rPr>
              <w:t>/</w:t>
            </w:r>
            <w:r>
              <w:rPr>
                <w:rFonts w:hint="eastAsia" w:ascii="宋体"/>
                <w:szCs w:val="28"/>
              </w:rPr>
              <w:t>中华医学杂志</w:t>
            </w:r>
            <w:r>
              <w:rPr>
                <w:rFonts w:hint="eastAsia" w:ascii="宋体"/>
                <w:szCs w:val="28"/>
                <w:lang w:val="en-US" w:eastAsia="zh-CN"/>
              </w:rPr>
              <w:t>/乔军波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szCs w:val="28"/>
              </w:rPr>
              <w:t>2021</w:t>
            </w:r>
            <w:r>
              <w:rPr>
                <w:rFonts w:hint="eastAsia" w:ascii="宋体"/>
                <w:szCs w:val="28"/>
                <w:lang w:val="en-US" w:eastAsia="zh-CN"/>
              </w:rPr>
              <w:t>年</w:t>
            </w:r>
            <w:r>
              <w:rPr>
                <w:rFonts w:hint="eastAsia" w:ascii="宋体"/>
                <w:szCs w:val="28"/>
              </w:rPr>
              <w:t>101(45</w:t>
            </w:r>
            <w:r>
              <w:rPr>
                <w:rFonts w:hint="eastAsia" w:ascii="宋体"/>
                <w:szCs w:val="28"/>
                <w:lang w:eastAsia="zh-CN"/>
              </w:rPr>
              <w:t>）</w:t>
            </w:r>
            <w:r>
              <w:rPr>
                <w:rFonts w:hint="eastAsia" w:ascii="宋体"/>
                <w:szCs w:val="28"/>
                <w:lang w:val="en-US" w:eastAsia="zh-CN"/>
              </w:rPr>
              <w:t>卷</w:t>
            </w:r>
            <w:r>
              <w:rPr>
                <w:rFonts w:hint="eastAsia" w:ascii="宋体"/>
                <w:szCs w:val="28"/>
              </w:rPr>
              <w:t>3760-3761</w:t>
            </w:r>
            <w:r>
              <w:rPr>
                <w:rFonts w:hint="eastAsia" w:ascii="宋体"/>
                <w:szCs w:val="28"/>
                <w:lang w:val="en-US" w:eastAsia="zh-CN"/>
              </w:rPr>
              <w:t>页</w:t>
            </w:r>
          </w:p>
        </w:tc>
        <w:tc>
          <w:tcPr>
            <w:tcW w:w="9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szCs w:val="28"/>
                <w:lang w:val="en-US" w:eastAsia="zh-CN"/>
              </w:rPr>
              <w:t>2021-12-7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szCs w:val="28"/>
                <w:lang w:val="en-US" w:eastAsia="zh-CN"/>
              </w:rPr>
              <w:t>乔军波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szCs w:val="28"/>
                <w:lang w:val="en-US" w:eastAsia="zh-CN"/>
              </w:rPr>
              <w:t>林俊杰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szCs w:val="28"/>
              </w:rPr>
              <w:t>林俊杰</w:t>
            </w:r>
            <w:r>
              <w:rPr>
                <w:rFonts w:hint="eastAsia" w:ascii="宋体"/>
                <w:szCs w:val="28"/>
                <w:lang w:eastAsia="zh-CN"/>
              </w:rPr>
              <w:t>，</w:t>
            </w:r>
            <w:r>
              <w:rPr>
                <w:rFonts w:hint="eastAsia" w:ascii="宋体"/>
                <w:szCs w:val="28"/>
              </w:rPr>
              <w:t>乔军波.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szCs w:val="28"/>
                <w:lang w:val="en-US" w:eastAsia="zh-CN"/>
              </w:rPr>
              <w:t>1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/>
                <w:szCs w:val="28"/>
                <w:lang w:eastAsia="zh-CN"/>
              </w:rPr>
            </w:pPr>
            <w:r>
              <w:rPr>
                <w:rFonts w:hint="eastAsia" w:ascii="宋体"/>
                <w:szCs w:val="28"/>
              </w:rPr>
              <w:t>中文</w:t>
            </w:r>
          </w:p>
          <w:p>
            <w:pPr>
              <w:widowControl/>
              <w:jc w:val="left"/>
              <w:textAlignment w:val="center"/>
              <w:rPr>
                <w:rFonts w:hint="eastAsia" w:ascii="宋体"/>
                <w:szCs w:val="28"/>
                <w:lang w:eastAsia="zh-CN"/>
              </w:rPr>
            </w:pPr>
            <w:r>
              <w:rPr>
                <w:rFonts w:hint="eastAsia" w:ascii="宋体"/>
                <w:szCs w:val="28"/>
              </w:rPr>
              <w:t>核心期刊要目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szCs w:val="28"/>
              </w:rPr>
              <w:t>总览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szCs w:val="28"/>
                <w:lang w:val="en-US" w:eastAsia="zh-CN"/>
              </w:rPr>
              <w:t>中华系列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528" w:type="dxa"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6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四肢静脉血管畸形组织中67000层粘连蛋白受体基因的检测及其临床意义/中华实验外科杂志/乔军波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2017</w:t>
            </w: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年</w:t>
            </w: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34(06</w:t>
            </w: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）卷</w:t>
            </w: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1020-1022</w:t>
            </w: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页</w:t>
            </w:r>
          </w:p>
        </w:tc>
        <w:tc>
          <w:tcPr>
            <w:tcW w:w="9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2017-6-8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董长宪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乔军波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乔军波</w:t>
            </w: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，</w:t>
            </w: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李金</w:t>
            </w: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，</w:t>
            </w: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马玉春</w:t>
            </w: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，</w:t>
            </w: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刘秋雨</w:t>
            </w: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，</w:t>
            </w: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董长宪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1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中文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核心期刊要目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总览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中华系列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528" w:type="dxa"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7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成人全身多发重症静脉血管畸形综合征的治疗探讨</w:t>
            </w: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/</w:t>
            </w: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中华医学杂志/乔军波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2015</w:t>
            </w: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年</w:t>
            </w: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95(18</w:t>
            </w: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）卷</w:t>
            </w: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1430-1431</w:t>
            </w: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页</w:t>
            </w:r>
          </w:p>
        </w:tc>
        <w:tc>
          <w:tcPr>
            <w:tcW w:w="9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2015-5-12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董长宪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乔军波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乔军波</w:t>
            </w: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，</w:t>
            </w: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李金</w:t>
            </w: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，</w:t>
            </w: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马玉春</w:t>
            </w: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，</w:t>
            </w: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朱晓爽</w:t>
            </w: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，</w:t>
            </w: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郭晓楠</w:t>
            </w: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，</w:t>
            </w: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董长宪.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7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中文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核心期刊要目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总览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中华系列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528" w:type="dxa"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8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尿素注射联合手术治疗青少年阴囊静脉血管畸形/中华整形外科杂志/乔军波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2012</w:t>
            </w: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年（</w:t>
            </w: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04</w:t>
            </w: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）卷</w:t>
            </w: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256-260</w:t>
            </w: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页</w:t>
            </w:r>
          </w:p>
        </w:tc>
        <w:tc>
          <w:tcPr>
            <w:tcW w:w="9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2012-7-25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乔军波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乔军波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乔军波</w:t>
            </w: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，</w:t>
            </w: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李金</w:t>
            </w: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，</w:t>
            </w: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马玉春</w:t>
            </w: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，</w:t>
            </w: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郭晓楠</w:t>
            </w: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，</w:t>
            </w: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朱晓爽</w:t>
            </w: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，</w:t>
            </w: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董长宪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6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中文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核心期刊要目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总览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中华系列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528" w:type="dxa"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9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射频消融术治疗舌部静脉畸形</w:t>
            </w: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/</w:t>
            </w: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中华整形外科杂志/乔军波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2015</w:t>
            </w: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年</w:t>
            </w: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31(04</w:t>
            </w: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）卷</w:t>
            </w: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274-277</w:t>
            </w: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页</w:t>
            </w:r>
          </w:p>
        </w:tc>
        <w:tc>
          <w:tcPr>
            <w:tcW w:w="9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2015-7-25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董长宪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乔军波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乔军波</w:t>
            </w: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，</w:t>
            </w: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李金</w:t>
            </w: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，</w:t>
            </w: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马玉春</w:t>
            </w: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，</w:t>
            </w: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朱晓爽</w:t>
            </w: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，</w:t>
            </w: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郭晓楠</w:t>
            </w: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，</w:t>
            </w: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董长宪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4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中文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核心期刊要目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总览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中华系列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528" w:type="dxa"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10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半乳糖凝集素</w:t>
            </w: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－</w:t>
            </w: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3蛋白和mRNA在眼部静脉血管畸形组织中的表达及意义/中华实验眼科杂志/乔军波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2015年33(10</w:t>
            </w: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）</w:t>
            </w: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卷919-923页</w:t>
            </w:r>
          </w:p>
        </w:tc>
        <w:tc>
          <w:tcPr>
            <w:tcW w:w="9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2015-10-10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乔军波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乔军波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乔军波</w:t>
            </w: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，</w:t>
            </w: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刘秋雨</w:t>
            </w: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，</w:t>
            </w: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李金</w:t>
            </w: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，</w:t>
            </w: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马玉春</w:t>
            </w: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，</w:t>
            </w: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董长宪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5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中文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核心期刊要目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总览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  <w:t>中华系列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528" w:type="dxa"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11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眼部淋巴血管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畸形合并囊内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出血的外科治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疗/中华</w:t>
            </w:r>
            <w:r>
              <w:rPr>
                <w:rFonts w:hint="eastAsia" w:ascii="宋体"/>
                <w:szCs w:val="28"/>
                <w:lang w:val="en-US" w:eastAsia="zh-CN"/>
              </w:rPr>
              <w:t>整</w:t>
            </w:r>
            <w:r>
              <w:rPr>
                <w:rFonts w:ascii="宋体"/>
                <w:szCs w:val="28"/>
              </w:rPr>
              <w:t>形外</w:t>
            </w:r>
          </w:p>
          <w:p>
            <w:pPr>
              <w:widowControl/>
              <w:jc w:val="left"/>
              <w:textAlignment w:val="center"/>
              <w:rPr>
                <w:rFonts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宋体"/>
                <w:szCs w:val="28"/>
              </w:rPr>
              <w:t>科杂志/乔军波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2019年7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月35卷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7期66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宋体"/>
                <w:szCs w:val="28"/>
              </w:rPr>
              <w:t>1-664 页</w:t>
            </w:r>
          </w:p>
        </w:tc>
        <w:tc>
          <w:tcPr>
            <w:tcW w:w="9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2019-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宋体"/>
                <w:szCs w:val="28"/>
              </w:rPr>
              <w:t>07-01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乔军</w:t>
            </w:r>
          </w:p>
          <w:p>
            <w:pPr>
              <w:widowControl/>
              <w:jc w:val="left"/>
              <w:textAlignment w:val="center"/>
              <w:rPr>
                <w:rFonts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宋体"/>
                <w:szCs w:val="28"/>
              </w:rPr>
              <w:t>波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val="en-US" w:eastAsia="zh-CN"/>
              </w:rPr>
            </w:pPr>
            <w:r>
              <w:rPr>
                <w:rFonts w:ascii="宋体"/>
                <w:szCs w:val="28"/>
              </w:rPr>
              <w:t>乔</w:t>
            </w:r>
            <w:r>
              <w:rPr>
                <w:rFonts w:hint="eastAsia" w:ascii="宋体"/>
                <w:szCs w:val="28"/>
                <w:lang w:val="en-US" w:eastAsia="zh-CN"/>
              </w:rPr>
              <w:t>军</w:t>
            </w:r>
          </w:p>
          <w:p>
            <w:pPr>
              <w:widowControl/>
              <w:jc w:val="left"/>
              <w:textAlignment w:val="center"/>
              <w:rPr>
                <w:rFonts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宋体"/>
                <w:szCs w:val="28"/>
              </w:rPr>
              <w:t>波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hint="eastAsia" w:ascii="宋体"/>
                <w:szCs w:val="28"/>
                <w:lang w:val="en-US" w:eastAsia="zh-CN"/>
              </w:rPr>
              <w:t>李</w:t>
            </w:r>
            <w:r>
              <w:rPr>
                <w:rFonts w:ascii="宋体"/>
                <w:szCs w:val="28"/>
              </w:rPr>
              <w:t>金、柴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昌、王卫</w:t>
            </w:r>
          </w:p>
          <w:p>
            <w:pPr>
              <w:widowControl/>
              <w:jc w:val="left"/>
              <w:textAlignment w:val="center"/>
              <w:rPr>
                <w:rFonts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宋体"/>
                <w:szCs w:val="28"/>
              </w:rPr>
              <w:t>群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宋体"/>
                <w:szCs w:val="28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中文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核心期刊要目</w:t>
            </w:r>
          </w:p>
          <w:p>
            <w:pPr>
              <w:widowControl/>
              <w:jc w:val="left"/>
              <w:textAlignment w:val="center"/>
              <w:rPr>
                <w:rFonts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宋体"/>
                <w:szCs w:val="28"/>
              </w:rPr>
              <w:t>总览</w:t>
            </w:r>
          </w:p>
        </w:tc>
        <w:tc>
          <w:tcPr>
            <w:tcW w:w="855" w:type="dxa"/>
            <w:vAlign w:val="center"/>
          </w:tcPr>
          <w:p>
            <w:pPr>
              <w:rPr>
                <w:rFonts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中华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宋体"/>
                <w:szCs w:val="28"/>
              </w:rPr>
              <w:t>系列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528" w:type="dxa"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12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面颈部淋巴血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管畸形伴囊内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出血手术治疗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宋体"/>
                <w:szCs w:val="28"/>
              </w:rPr>
              <w:t>一例/中华整形外科杂志/</w:t>
            </w:r>
            <w:r>
              <w:rPr>
                <w:rFonts w:hint="eastAsia" w:ascii="宋体"/>
                <w:szCs w:val="28"/>
                <w:lang w:val="en-US" w:eastAsia="zh-CN"/>
              </w:rPr>
              <w:t>林俊杰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2021年1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月37卷0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1期103-1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宋体"/>
                <w:szCs w:val="28"/>
              </w:rPr>
              <w:t>05页</w:t>
            </w:r>
          </w:p>
        </w:tc>
        <w:tc>
          <w:tcPr>
            <w:tcW w:w="9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2021-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宋体"/>
                <w:szCs w:val="28"/>
              </w:rPr>
              <w:t>01-25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乔军</w:t>
            </w:r>
          </w:p>
          <w:p>
            <w:pPr>
              <w:widowControl/>
              <w:jc w:val="left"/>
              <w:textAlignment w:val="center"/>
              <w:rPr>
                <w:rFonts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宋体"/>
                <w:szCs w:val="28"/>
              </w:rPr>
              <w:t>波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林俊</w:t>
            </w:r>
          </w:p>
          <w:p>
            <w:pPr>
              <w:widowControl/>
              <w:jc w:val="left"/>
              <w:textAlignment w:val="center"/>
              <w:rPr>
                <w:rFonts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宋体"/>
                <w:szCs w:val="28"/>
              </w:rPr>
              <w:t>杰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宋体"/>
                <w:szCs w:val="28"/>
              </w:rPr>
              <w:t>乔军波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szCs w:val="28"/>
                <w:lang w:val="en-US" w:eastAsia="zh-CN"/>
              </w:rPr>
              <w:t>1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中文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核心期刊要目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总览</w:t>
            </w:r>
          </w:p>
        </w:tc>
        <w:tc>
          <w:tcPr>
            <w:tcW w:w="855" w:type="dxa"/>
            <w:vAlign w:val="center"/>
          </w:tcPr>
          <w:p>
            <w:pPr>
              <w:rPr>
                <w:rFonts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中华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宋体"/>
                <w:szCs w:val="28"/>
              </w:rPr>
              <w:t>系列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528" w:type="dxa"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13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半乳糖凝集素3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基因在眼部静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脉畸形组织中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的检测及临床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意义/中华整形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外科杂志/乔军</w:t>
            </w:r>
          </w:p>
          <w:p>
            <w:pPr>
              <w:widowControl/>
              <w:jc w:val="left"/>
              <w:textAlignment w:val="center"/>
              <w:rPr>
                <w:rFonts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宋体"/>
                <w:szCs w:val="28"/>
              </w:rPr>
              <w:t>波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2018年 10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月34 卷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10期8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宋体"/>
                <w:szCs w:val="28"/>
              </w:rPr>
              <w:t>67-871 页</w:t>
            </w:r>
          </w:p>
        </w:tc>
        <w:tc>
          <w:tcPr>
            <w:tcW w:w="9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2018-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宋体"/>
                <w:szCs w:val="28"/>
              </w:rPr>
              <w:t>10-01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乔军</w:t>
            </w:r>
          </w:p>
          <w:p>
            <w:pPr>
              <w:widowControl/>
              <w:jc w:val="left"/>
              <w:textAlignment w:val="center"/>
              <w:rPr>
                <w:rFonts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宋体"/>
                <w:szCs w:val="28"/>
              </w:rPr>
              <w:t>波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乔军</w:t>
            </w:r>
          </w:p>
          <w:p>
            <w:pPr>
              <w:widowControl/>
              <w:jc w:val="left"/>
              <w:textAlignment w:val="center"/>
              <w:rPr>
                <w:rFonts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宋体"/>
                <w:szCs w:val="28"/>
              </w:rPr>
              <w:t>波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李金、柴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昌、王卫</w:t>
            </w:r>
          </w:p>
          <w:p>
            <w:pPr>
              <w:widowControl/>
              <w:jc w:val="left"/>
              <w:textAlignment w:val="center"/>
              <w:rPr>
                <w:rFonts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宋体"/>
                <w:szCs w:val="28"/>
              </w:rPr>
              <w:t>群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szCs w:val="28"/>
                <w:lang w:val="en-US" w:eastAsia="zh-CN"/>
              </w:rPr>
              <w:t>4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中文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核心期刊要目</w:t>
            </w:r>
          </w:p>
          <w:p>
            <w:pPr>
              <w:widowControl/>
              <w:jc w:val="left"/>
              <w:textAlignment w:val="center"/>
              <w:rPr>
                <w:rFonts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宋体"/>
                <w:szCs w:val="28"/>
              </w:rPr>
              <w:t>总览</w:t>
            </w:r>
          </w:p>
        </w:tc>
        <w:tc>
          <w:tcPr>
            <w:tcW w:w="855" w:type="dxa"/>
            <w:vAlign w:val="center"/>
          </w:tcPr>
          <w:p>
            <w:pPr>
              <w:rPr>
                <w:rFonts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中华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宋体"/>
                <w:szCs w:val="28"/>
              </w:rPr>
              <w:t>系列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528" w:type="dxa"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14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半乳糖凝集素 3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在静脉血管畸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形中表达的研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究进展/中华实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验外科杂志/张</w:t>
            </w:r>
          </w:p>
          <w:p>
            <w:pPr>
              <w:widowControl/>
              <w:jc w:val="left"/>
              <w:textAlignment w:val="center"/>
              <w:rPr>
                <w:rFonts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宋体"/>
                <w:szCs w:val="28"/>
              </w:rPr>
              <w:t>德馨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2020年 12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月37卷 1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2期2365-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宋体"/>
                <w:szCs w:val="28"/>
              </w:rPr>
              <w:t>2367页</w:t>
            </w:r>
          </w:p>
        </w:tc>
        <w:tc>
          <w:tcPr>
            <w:tcW w:w="9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2020-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宋体"/>
                <w:szCs w:val="28"/>
              </w:rPr>
              <w:t>12-08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乔军</w:t>
            </w:r>
          </w:p>
          <w:p>
            <w:pPr>
              <w:widowControl/>
              <w:jc w:val="left"/>
              <w:textAlignment w:val="center"/>
              <w:rPr>
                <w:rFonts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宋体"/>
                <w:szCs w:val="28"/>
              </w:rPr>
              <w:t>波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张德</w:t>
            </w:r>
          </w:p>
          <w:p>
            <w:pPr>
              <w:widowControl/>
              <w:jc w:val="left"/>
              <w:textAlignment w:val="center"/>
              <w:rPr>
                <w:rFonts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宋体"/>
                <w:szCs w:val="28"/>
              </w:rPr>
              <w:t>馨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林俊杰、</w:t>
            </w:r>
          </w:p>
          <w:p>
            <w:pPr>
              <w:widowControl/>
              <w:jc w:val="left"/>
              <w:textAlignment w:val="center"/>
              <w:rPr>
                <w:rFonts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宋体"/>
                <w:szCs w:val="28"/>
              </w:rPr>
              <w:t>乔军波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宋体"/>
                <w:szCs w:val="28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中文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核心期刊要目</w:t>
            </w:r>
          </w:p>
          <w:p>
            <w:pPr>
              <w:widowControl/>
              <w:jc w:val="left"/>
              <w:textAlignment w:val="center"/>
              <w:rPr>
                <w:rFonts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宋体"/>
                <w:szCs w:val="28"/>
              </w:rPr>
              <w:t>总览</w:t>
            </w:r>
          </w:p>
        </w:tc>
        <w:tc>
          <w:tcPr>
            <w:tcW w:w="855" w:type="dxa"/>
            <w:vAlign w:val="center"/>
          </w:tcPr>
          <w:p>
            <w:pPr>
              <w:rPr>
                <w:rFonts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中华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宋体"/>
                <w:szCs w:val="28"/>
              </w:rPr>
              <w:t>系列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528" w:type="dxa"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15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szCs w:val="28"/>
              </w:rPr>
              <w:t>新生儿面、颈部巨大淋巴血管畸形伴囊内出血手术根治1例</w:t>
            </w:r>
            <w:r>
              <w:rPr>
                <w:rFonts w:ascii="宋体"/>
                <w:szCs w:val="28"/>
              </w:rPr>
              <w:t>/中华整形外科杂志/</w:t>
            </w:r>
            <w:r>
              <w:rPr>
                <w:rFonts w:hint="eastAsia" w:ascii="宋体"/>
                <w:szCs w:val="28"/>
                <w:lang w:val="en-US" w:eastAsia="zh-CN"/>
              </w:rPr>
              <w:t>林俊杰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szCs w:val="28"/>
                <w:lang w:val="en-US" w:eastAsia="zh-CN"/>
              </w:rPr>
              <w:t>2022年3月38卷295-298页</w:t>
            </w:r>
          </w:p>
        </w:tc>
        <w:tc>
          <w:tcPr>
            <w:tcW w:w="9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szCs w:val="28"/>
                <w:lang w:val="en-US" w:eastAsia="zh-CN"/>
              </w:rPr>
              <w:t>2022-3-25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szCs w:val="28"/>
                <w:lang w:val="en-US" w:eastAsia="zh-CN"/>
              </w:rPr>
              <w:t>乔军波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szCs w:val="28"/>
                <w:lang w:val="en-US" w:eastAsia="zh-CN"/>
              </w:rPr>
              <w:t>林俊杰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szCs w:val="28"/>
                <w:lang w:val="en-US" w:eastAsia="zh-CN"/>
              </w:rPr>
              <w:t>王新军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szCs w:val="28"/>
                <w:lang w:val="en-US" w:eastAsia="zh-CN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中文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核心期刊要目</w:t>
            </w:r>
          </w:p>
          <w:p>
            <w:pPr>
              <w:widowControl/>
              <w:jc w:val="left"/>
              <w:textAlignment w:val="center"/>
              <w:rPr>
                <w:rFonts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宋体"/>
                <w:szCs w:val="28"/>
              </w:rPr>
              <w:t>总览</w:t>
            </w:r>
          </w:p>
        </w:tc>
        <w:tc>
          <w:tcPr>
            <w:tcW w:w="855" w:type="dxa"/>
            <w:vAlign w:val="center"/>
          </w:tcPr>
          <w:p>
            <w:pPr>
              <w:rPr>
                <w:rFonts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szCs w:val="28"/>
                <w:lang w:val="en-US" w:eastAsia="zh-CN"/>
              </w:rPr>
              <w:t>中华系列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528" w:type="dxa"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sz w:val="21"/>
                <w:szCs w:val="28"/>
                <w:lang w:val="en-US" w:eastAsia="zh-CN"/>
              </w:rPr>
              <w:t>16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szCs w:val="28"/>
              </w:rPr>
              <w:t>射频消融手术治疗卡梅现象</w:t>
            </w:r>
            <w:r>
              <w:rPr>
                <w:rFonts w:ascii="宋体"/>
                <w:szCs w:val="28"/>
              </w:rPr>
              <w:t>/中华整形外科杂志/乔军波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szCs w:val="28"/>
                <w:lang w:val="en-US" w:eastAsia="zh-CN"/>
              </w:rPr>
              <w:t>2021年12月37卷1345-1349页</w:t>
            </w:r>
          </w:p>
        </w:tc>
        <w:tc>
          <w:tcPr>
            <w:tcW w:w="9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szCs w:val="28"/>
                <w:lang w:val="en-US" w:eastAsia="zh-CN"/>
              </w:rPr>
              <w:t>2021-12-25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szCs w:val="28"/>
                <w:lang w:val="en-US" w:eastAsia="zh-CN"/>
              </w:rPr>
              <w:t>乔军波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szCs w:val="28"/>
                <w:lang w:val="en-US" w:eastAsia="zh-CN"/>
              </w:rPr>
              <w:t>林俊杰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/>
                <w:szCs w:val="28"/>
              </w:rPr>
            </w:pPr>
            <w:r>
              <w:rPr>
                <w:rFonts w:hint="eastAsia" w:ascii="宋体"/>
                <w:szCs w:val="28"/>
              </w:rPr>
              <w:t>张昊冉</w:t>
            </w:r>
            <w:r>
              <w:rPr>
                <w:rFonts w:hint="eastAsia" w:ascii="宋体"/>
                <w:szCs w:val="28"/>
                <w:lang w:eastAsia="zh-CN"/>
              </w:rPr>
              <w:t>、</w:t>
            </w:r>
            <w:r>
              <w:rPr>
                <w:rFonts w:hint="eastAsia" w:ascii="宋体"/>
                <w:szCs w:val="28"/>
              </w:rPr>
              <w:t>王文</w:t>
            </w:r>
            <w:r>
              <w:rPr>
                <w:rFonts w:hint="eastAsia" w:ascii="宋体"/>
                <w:szCs w:val="28"/>
                <w:lang w:val="en-US" w:eastAsia="zh-CN"/>
              </w:rPr>
              <w:t>秋</w:t>
            </w:r>
            <w:r>
              <w:rPr>
                <w:rFonts w:hint="eastAsia" w:ascii="宋体"/>
                <w:szCs w:val="28"/>
                <w:lang w:eastAsia="zh-CN"/>
              </w:rPr>
              <w:t>、</w:t>
            </w:r>
            <w:r>
              <w:rPr>
                <w:rFonts w:hint="eastAsia" w:ascii="宋体"/>
                <w:szCs w:val="28"/>
              </w:rPr>
              <w:t>张德</w:t>
            </w:r>
            <w:r>
              <w:rPr>
                <w:rFonts w:hint="eastAsia" w:ascii="宋体"/>
                <w:szCs w:val="28"/>
                <w:lang w:val="en-US" w:eastAsia="zh-CN"/>
              </w:rPr>
              <w:t>馨、</w:t>
            </w:r>
            <w:r>
              <w:rPr>
                <w:rFonts w:hint="eastAsia" w:ascii="宋体"/>
                <w:szCs w:val="28"/>
              </w:rPr>
              <w:t>李俊</w:t>
            </w:r>
            <w:r>
              <w:rPr>
                <w:rFonts w:hint="eastAsia" w:ascii="宋体"/>
                <w:szCs w:val="28"/>
                <w:lang w:val="en-US" w:eastAsia="zh-CN"/>
              </w:rPr>
              <w:t>华、</w:t>
            </w:r>
            <w:r>
              <w:rPr>
                <w:rFonts w:hint="eastAsia" w:ascii="宋体"/>
                <w:szCs w:val="28"/>
              </w:rPr>
              <w:t>方斌</w:t>
            </w:r>
          </w:p>
          <w:p>
            <w:pPr>
              <w:widowControl/>
              <w:jc w:val="left"/>
              <w:textAlignment w:val="center"/>
              <w:rPr>
                <w:rFonts w:hint="eastAsia" w:ascii="宋体"/>
                <w:szCs w:val="28"/>
              </w:rPr>
            </w:pPr>
            <w:r>
              <w:rPr>
                <w:rFonts w:hint="eastAsia" w:ascii="宋体"/>
                <w:szCs w:val="28"/>
              </w:rPr>
              <w:t>王宇娇</w:t>
            </w:r>
            <w:r>
              <w:rPr>
                <w:rFonts w:hint="eastAsia" w:ascii="宋体"/>
                <w:szCs w:val="28"/>
                <w:lang w:eastAsia="zh-CN"/>
              </w:rPr>
              <w:t>、</w:t>
            </w:r>
            <w:r>
              <w:rPr>
                <w:rFonts w:hint="eastAsia" w:ascii="宋体"/>
                <w:szCs w:val="28"/>
              </w:rPr>
              <w:t>陈长</w:t>
            </w:r>
            <w:r>
              <w:rPr>
                <w:rFonts w:hint="eastAsia" w:ascii="宋体"/>
                <w:szCs w:val="28"/>
                <w:lang w:val="en-US" w:eastAsia="zh-CN"/>
              </w:rPr>
              <w:t>宽、</w:t>
            </w:r>
            <w:r>
              <w:rPr>
                <w:rFonts w:hint="eastAsia" w:ascii="宋体"/>
                <w:szCs w:val="28"/>
              </w:rPr>
              <w:t>于洪业</w:t>
            </w:r>
          </w:p>
          <w:p>
            <w:pPr>
              <w:widowControl/>
              <w:jc w:val="left"/>
              <w:textAlignment w:val="center"/>
              <w:rPr>
                <w:rFonts w:hint="eastAsia" w:ascii="宋体"/>
                <w:szCs w:val="28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中文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核心期刊要目</w:t>
            </w:r>
          </w:p>
          <w:p>
            <w:pPr>
              <w:widowControl/>
              <w:jc w:val="left"/>
              <w:textAlignment w:val="center"/>
              <w:rPr>
                <w:rFonts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宋体"/>
                <w:szCs w:val="28"/>
              </w:rPr>
              <w:t>总览</w:t>
            </w:r>
          </w:p>
        </w:tc>
        <w:tc>
          <w:tcPr>
            <w:tcW w:w="855" w:type="dxa"/>
            <w:vAlign w:val="center"/>
          </w:tcPr>
          <w:p>
            <w:pPr>
              <w:rPr>
                <w:rFonts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szCs w:val="28"/>
                <w:lang w:val="en-US" w:eastAsia="zh-CN"/>
              </w:rPr>
              <w:t>中华系列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528" w:type="dxa"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sz w:val="21"/>
                <w:szCs w:val="28"/>
              </w:rPr>
              <w:t>1</w:t>
            </w:r>
            <w:r>
              <w:rPr>
                <w:rFonts w:hint="eastAsia" w:ascii="宋体"/>
                <w:sz w:val="21"/>
                <w:szCs w:val="28"/>
                <w:lang w:val="en-US" w:eastAsia="zh-CN"/>
              </w:rPr>
              <w:t>7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舌部重症淋巴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血管畸形的射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频消融术治疗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探讨/中华整形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外科杂志/乔军</w:t>
            </w:r>
          </w:p>
          <w:p>
            <w:pPr>
              <w:widowControl/>
              <w:jc w:val="left"/>
              <w:textAlignment w:val="center"/>
              <w:rPr>
                <w:rFonts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宋体"/>
                <w:szCs w:val="28"/>
              </w:rPr>
              <w:t>波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2020年4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月36卷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4期39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宋体"/>
                <w:szCs w:val="28"/>
              </w:rPr>
              <w:t>8-402 页</w:t>
            </w:r>
          </w:p>
        </w:tc>
        <w:tc>
          <w:tcPr>
            <w:tcW w:w="9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2020-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宋体"/>
                <w:szCs w:val="28"/>
              </w:rPr>
              <w:t>04-01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乔军</w:t>
            </w:r>
          </w:p>
          <w:p>
            <w:pPr>
              <w:widowControl/>
              <w:jc w:val="left"/>
              <w:textAlignment w:val="center"/>
              <w:rPr>
                <w:rFonts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宋体"/>
                <w:szCs w:val="28"/>
              </w:rPr>
              <w:t>波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乔军</w:t>
            </w:r>
          </w:p>
          <w:p>
            <w:pPr>
              <w:widowControl/>
              <w:jc w:val="left"/>
              <w:textAlignment w:val="center"/>
              <w:rPr>
                <w:rFonts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宋体"/>
                <w:szCs w:val="28"/>
              </w:rPr>
              <w:t>波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林俊杰、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张德馨、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李俊华、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方斌、李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晓娣、陈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长宽、于</w:t>
            </w:r>
          </w:p>
          <w:p>
            <w:pPr>
              <w:widowControl/>
              <w:jc w:val="left"/>
              <w:textAlignment w:val="center"/>
              <w:rPr>
                <w:rFonts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宋体"/>
                <w:szCs w:val="28"/>
              </w:rPr>
              <w:t>洪业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szCs w:val="28"/>
                <w:lang w:val="en-US" w:eastAsia="zh-CN"/>
              </w:rPr>
              <w:t>4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中文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核心期刊要目</w:t>
            </w:r>
          </w:p>
          <w:p>
            <w:pPr>
              <w:widowControl/>
              <w:jc w:val="left"/>
              <w:textAlignment w:val="center"/>
              <w:rPr>
                <w:rFonts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宋体"/>
                <w:szCs w:val="28"/>
              </w:rPr>
              <w:t>总览</w:t>
            </w:r>
          </w:p>
        </w:tc>
        <w:tc>
          <w:tcPr>
            <w:tcW w:w="855" w:type="dxa"/>
            <w:vAlign w:val="center"/>
          </w:tcPr>
          <w:p>
            <w:pPr>
              <w:rPr>
                <w:rFonts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中华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宋体"/>
                <w:szCs w:val="28"/>
              </w:rPr>
              <w:t>系列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528" w:type="dxa"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21"/>
                <w:szCs w:val="28"/>
                <w:lang w:val="en-US" w:eastAsia="zh-CN" w:bidi="ar-SA"/>
              </w:rPr>
              <w:t>18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膝关节腔内静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脉畸形的射频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消融手术治疗/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中华整形外科</w:t>
            </w:r>
          </w:p>
          <w:p>
            <w:pPr>
              <w:widowControl/>
              <w:jc w:val="left"/>
              <w:textAlignment w:val="center"/>
              <w:rPr>
                <w:rFonts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宋体"/>
                <w:szCs w:val="28"/>
              </w:rPr>
              <w:t>杂志/乔军波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2021年2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月37卷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2期16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宋体"/>
                <w:szCs w:val="28"/>
              </w:rPr>
              <w:t>6-170页</w:t>
            </w:r>
          </w:p>
        </w:tc>
        <w:tc>
          <w:tcPr>
            <w:tcW w:w="92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2021-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宋体"/>
                <w:szCs w:val="28"/>
              </w:rPr>
              <w:t>02-25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乔军</w:t>
            </w:r>
          </w:p>
          <w:p>
            <w:pPr>
              <w:widowControl/>
              <w:jc w:val="left"/>
              <w:textAlignment w:val="center"/>
              <w:rPr>
                <w:rFonts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宋体"/>
                <w:szCs w:val="28"/>
              </w:rPr>
              <w:t>波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hint="eastAsia" w:ascii="宋体"/>
                <w:szCs w:val="28"/>
                <w:lang w:val="en-US" w:eastAsia="zh-CN"/>
              </w:rPr>
              <w:t>乔</w:t>
            </w:r>
            <w:r>
              <w:rPr>
                <w:rFonts w:ascii="宋体"/>
                <w:szCs w:val="28"/>
              </w:rPr>
              <w:t>军</w:t>
            </w:r>
          </w:p>
          <w:p>
            <w:pPr>
              <w:widowControl/>
              <w:jc w:val="left"/>
              <w:textAlignment w:val="center"/>
              <w:rPr>
                <w:rFonts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宋体"/>
                <w:szCs w:val="28"/>
              </w:rPr>
              <w:t>波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林俊杰、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李俊华、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张德馨、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方斌、李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晓娣、陈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长宽、于</w:t>
            </w:r>
          </w:p>
          <w:p>
            <w:pPr>
              <w:widowControl/>
              <w:jc w:val="left"/>
              <w:textAlignment w:val="center"/>
              <w:rPr>
                <w:rFonts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宋体"/>
                <w:szCs w:val="28"/>
              </w:rPr>
              <w:t>洪业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szCs w:val="28"/>
                <w:lang w:val="en-US" w:eastAsia="zh-CN"/>
              </w:rPr>
              <w:t>3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中文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核心期刊要目</w:t>
            </w:r>
          </w:p>
          <w:p>
            <w:pPr>
              <w:widowControl/>
              <w:jc w:val="left"/>
              <w:textAlignment w:val="center"/>
              <w:rPr>
                <w:rFonts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宋体"/>
                <w:szCs w:val="28"/>
              </w:rPr>
              <w:t>总览</w:t>
            </w:r>
          </w:p>
        </w:tc>
        <w:tc>
          <w:tcPr>
            <w:tcW w:w="855" w:type="dxa"/>
            <w:vAlign w:val="center"/>
          </w:tcPr>
          <w:p>
            <w:pPr>
              <w:rPr>
                <w:rFonts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eastAsia="宋体"/>
                <w:szCs w:val="28"/>
                <w:lang w:eastAsia="zh-CN"/>
              </w:rPr>
            </w:pPr>
            <w:r>
              <w:rPr>
                <w:rFonts w:ascii="宋体"/>
                <w:szCs w:val="28"/>
              </w:rPr>
              <w:t>中华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Times New Roman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宋体"/>
                <w:szCs w:val="28"/>
              </w:rPr>
              <w:t>系列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28" w:type="dxa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ascii="宋体"/>
                <w:sz w:val="21"/>
                <w:szCs w:val="28"/>
              </w:rPr>
            </w:pPr>
          </w:p>
        </w:tc>
        <w:tc>
          <w:tcPr>
            <w:tcW w:w="6805" w:type="dxa"/>
            <w:gridSpan w:val="6"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ascii="宋体"/>
                <w:sz w:val="21"/>
                <w:szCs w:val="28"/>
              </w:rPr>
            </w:pPr>
            <w:r>
              <w:rPr>
                <w:rFonts w:hint="eastAsia" w:ascii="宋体"/>
                <w:sz w:val="21"/>
                <w:szCs w:val="28"/>
              </w:rPr>
              <w:t>合计</w:t>
            </w:r>
          </w:p>
        </w:tc>
        <w:tc>
          <w:tcPr>
            <w:tcW w:w="708" w:type="dxa"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宋体" w:eastAsia="宋体"/>
                <w:sz w:val="21"/>
                <w:szCs w:val="28"/>
                <w:lang w:val="en-US" w:eastAsia="zh-CN"/>
              </w:rPr>
            </w:pPr>
            <w:r>
              <w:rPr>
                <w:rFonts w:hint="eastAsia" w:ascii="宋体"/>
                <w:sz w:val="21"/>
                <w:szCs w:val="28"/>
                <w:lang w:val="en-US" w:eastAsia="zh-CN"/>
              </w:rPr>
              <w:t>51</w:t>
            </w:r>
          </w:p>
        </w:tc>
        <w:tc>
          <w:tcPr>
            <w:tcW w:w="643" w:type="dxa"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ascii="宋体"/>
                <w:sz w:val="21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ascii="宋体"/>
                <w:sz w:val="21"/>
                <w:szCs w:val="28"/>
              </w:rPr>
            </w:pPr>
          </w:p>
        </w:tc>
        <w:tc>
          <w:tcPr>
            <w:tcW w:w="925" w:type="dxa"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ascii="宋体"/>
                <w:sz w:val="21"/>
                <w:szCs w:val="28"/>
              </w:rPr>
            </w:pPr>
          </w:p>
        </w:tc>
      </w:tr>
    </w:tbl>
    <w:p>
      <w:pPr>
        <w:spacing w:line="60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主要完成人员</w:t>
      </w:r>
      <w:r>
        <w:rPr>
          <w:rFonts w:hint="eastAsia" w:ascii="宋体" w:hAnsi="宋体"/>
          <w:sz w:val="28"/>
          <w:szCs w:val="28"/>
          <w:lang w:eastAsia="zh-CN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>乔军波，李金，林俊杰，张昊冉，王雯秋，方斌，王宇娇</w:t>
      </w:r>
    </w:p>
    <w:p>
      <w:pPr>
        <w:spacing w:line="6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主要完成单位</w:t>
      </w:r>
      <w:r>
        <w:rPr>
          <w:rFonts w:hint="eastAsia" w:ascii="宋体" w:hAnsi="宋体"/>
          <w:sz w:val="28"/>
          <w:szCs w:val="28"/>
          <w:lang w:eastAsia="zh-CN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>郑州大学第三附属医院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pStyle w:val="2"/>
      </w:pPr>
    </w:p>
    <w:p>
      <w:pPr>
        <w:pStyle w:val="2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23"/>
    <w:rsid w:val="000B1584"/>
    <w:rsid w:val="00213AD7"/>
    <w:rsid w:val="003E03E0"/>
    <w:rsid w:val="00402F49"/>
    <w:rsid w:val="00427B93"/>
    <w:rsid w:val="004E38D5"/>
    <w:rsid w:val="004F2568"/>
    <w:rsid w:val="00526823"/>
    <w:rsid w:val="0052752D"/>
    <w:rsid w:val="00754EFE"/>
    <w:rsid w:val="008A4959"/>
    <w:rsid w:val="0095293C"/>
    <w:rsid w:val="009E023C"/>
    <w:rsid w:val="00A87AB1"/>
    <w:rsid w:val="00CB088E"/>
    <w:rsid w:val="00D0783F"/>
    <w:rsid w:val="00D434B8"/>
    <w:rsid w:val="00DE5E37"/>
    <w:rsid w:val="00E16EBD"/>
    <w:rsid w:val="00EC6ED6"/>
    <w:rsid w:val="00F05D09"/>
    <w:rsid w:val="137C7449"/>
    <w:rsid w:val="19EF40C6"/>
    <w:rsid w:val="1D812BC8"/>
    <w:rsid w:val="1E100819"/>
    <w:rsid w:val="1F374B2D"/>
    <w:rsid w:val="28236268"/>
    <w:rsid w:val="2C2905ED"/>
    <w:rsid w:val="391846C4"/>
    <w:rsid w:val="3A921A81"/>
    <w:rsid w:val="40266478"/>
    <w:rsid w:val="4B9D5673"/>
    <w:rsid w:val="59F417D6"/>
    <w:rsid w:val="5AF7664F"/>
    <w:rsid w:val="5B1C7324"/>
    <w:rsid w:val="5BCC3C95"/>
    <w:rsid w:val="62166105"/>
    <w:rsid w:val="6D447C11"/>
    <w:rsid w:val="6F811768"/>
    <w:rsid w:val="7179277E"/>
    <w:rsid w:val="72D556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99"/>
    <w:pPr>
      <w:keepNext/>
      <w:keepLines/>
      <w:spacing w:before="340" w:after="330" w:line="578" w:lineRule="auto"/>
      <w:outlineLvl w:val="0"/>
    </w:pPr>
    <w:rPr>
      <w:b/>
      <w:kern w:val="44"/>
      <w:sz w:val="44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semiHidden/>
    <w:unhideWhenUsed/>
    <w:uiPriority w:val="99"/>
    <w:pPr>
      <w:spacing w:after="120"/>
    </w:pPr>
  </w:style>
  <w:style w:type="paragraph" w:styleId="4">
    <w:name w:val="Plain Text"/>
    <w:basedOn w:val="1"/>
    <w:qFormat/>
    <w:uiPriority w:val="99"/>
    <w:pPr>
      <w:spacing w:line="360" w:lineRule="auto"/>
      <w:ind w:firstLine="480" w:firstLineChars="200"/>
    </w:pPr>
    <w:rPr>
      <w:rFonts w:ascii="仿宋_GB2312"/>
      <w:sz w:val="24"/>
      <w:szCs w:val="20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字符"/>
    <w:basedOn w:val="8"/>
    <w:link w:val="6"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标题 1 字符"/>
    <w:basedOn w:val="8"/>
    <w:link w:val="3"/>
    <w:qFormat/>
    <w:uiPriority w:val="99"/>
    <w:rPr>
      <w:rFonts w:ascii="Times New Roman" w:hAnsi="Times New Roman" w:eastAsia="宋体" w:cs="Times New Roman"/>
      <w:b/>
      <w:kern w:val="44"/>
      <w:sz w:val="44"/>
      <w:szCs w:val="20"/>
    </w:rPr>
  </w:style>
  <w:style w:type="character" w:customStyle="1" w:styleId="12">
    <w:name w:val="正文文本 字符"/>
    <w:basedOn w:val="8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fontstyle01"/>
    <w:basedOn w:val="8"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812</Words>
  <Characters>2020</Characters>
  <Lines>3</Lines>
  <Paragraphs>1</Paragraphs>
  <TotalTime>2</TotalTime>
  <ScaleCrop>false</ScaleCrop>
  <LinksUpToDate>false</LinksUpToDate>
  <CharactersWithSpaces>2248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2020-04-21T11:20:00Z</dcterms:created>
  <dc:creator>Administrator</dc:creator>
  <cp:lastModifiedBy>Lenovo</cp:lastModifiedBy>
  <dcterms:modified xsi:type="dcterms:W3CDTF">2022-04-30T12:06:44Z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CB7057F699F04A889674A7C3C753F884</vt:lpwstr>
  </property>
</Properties>
</file>