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</w:rPr>
        <w:t>河南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科技智库</w:t>
      </w:r>
      <w:r>
        <w:rPr>
          <w:rFonts w:hint="eastAsia" w:ascii="方正小标宋简体" w:eastAsia="方正小标宋简体"/>
          <w:sz w:val="44"/>
          <w:szCs w:val="44"/>
        </w:rPr>
        <w:t>调研课题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选题推荐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360" w:lineRule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建议单位（盖章）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bookmarkStart w:id="0" w:name="_GoBack"/>
      <w:bookmarkEnd w:id="0"/>
    </w:p>
    <w:tbl>
      <w:tblPr>
        <w:tblStyle w:val="4"/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300"/>
        <w:gridCol w:w="243"/>
        <w:gridCol w:w="1724"/>
        <w:gridCol w:w="22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  <w:p>
            <w:pPr>
              <w:pStyle w:val="3"/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（在对应专题前打√）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贯彻落实重大发展战略专题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构建现代化产业体系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科技赋能经济社会高质量发展专题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深化科技体制改革专题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河南科技工作者状况调查专题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instrText xml:space="preserve"> EQ \o\ac(</w:instrText>
            </w:r>
            <w:r>
              <w:rPr>
                <w:rFonts w:hint="eastAsia" w:ascii="仿宋_GB2312" w:hAnsi="仿宋_GB2312" w:eastAsia="仿宋_GB2312" w:cs="仿宋_GB2312"/>
                <w:position w:val="-4"/>
                <w:sz w:val="31"/>
                <w:szCs w:val="21"/>
                <w:lang w:val="en-US" w:eastAsia="zh-CN"/>
              </w:rPr>
              <w:instrText xml:space="preserve">□</w:instrText>
            </w:r>
            <w:r>
              <w:rPr>
                <w:rFonts w:hint="eastAsia" w:ascii="仿宋_GB2312" w:hAnsi="仿宋_GB2312" w:eastAsia="仿宋_GB2312" w:cs="仿宋_GB2312"/>
                <w:position w:val="0"/>
                <w:sz w:val="21"/>
                <w:szCs w:val="21"/>
              </w:rPr>
              <w:instrText xml:space="preserve">)</w:instrTex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推动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科协事业创新发展专题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课题建议人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承担单位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（如无可不填写）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3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建议课题经费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（万元）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选题意义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（主要包括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选题的理论意义和现实意义、</w:t>
            </w:r>
            <w:r>
              <w:rPr>
                <w:rFonts w:hint="eastAsia" w:ascii="仿宋_GB2312" w:eastAsia="仿宋_GB2312"/>
                <w:sz w:val="24"/>
              </w:rPr>
              <w:t>建议理由及课题背景资料简介，限500字）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研究要点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  <w:t>（主要包括研究内容、形式、侧重点及达到的预期目标等，限500字）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其他建议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及意见</w:t>
            </w:r>
          </w:p>
        </w:tc>
        <w:tc>
          <w:tcPr>
            <w:tcW w:w="75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联系人</w:t>
            </w:r>
          </w:p>
        </w:tc>
        <w:tc>
          <w:tcPr>
            <w:tcW w:w="3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2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  <w:sectPr>
          <w:footerReference r:id="rId4" w:type="first"/>
          <w:footerReference r:id="rId3" w:type="default"/>
          <w:pgSz w:w="11907" w:h="16840"/>
          <w:pgMar w:top="1984" w:right="1361" w:bottom="1984" w:left="147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 w:ascii="楷体_GB2312" w:eastAsia="楷体_GB2312"/>
          <w:sz w:val="28"/>
          <w:szCs w:val="28"/>
        </w:rPr>
        <w:t>注：可另附纸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zY5YWM1ZDYxYWUzOTAyMjQ0MGU1OTEzMTdjOWMifQ=="/>
  </w:docVars>
  <w:rsids>
    <w:rsidRoot w:val="00000000"/>
    <w:rsid w:val="6844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2024-08-08T07:32:06Z</dcterms:created>
  <dc:creator>Administrator</dc:creator>
  <cp:lastModifiedBy>lzy</cp:lastModifiedBy>
  <dcterms:modified xsi:type="dcterms:W3CDTF">2024-08-08T07:32:17Z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D8B7ED16E18F49399D714E7481CA1B8D_12</vt:lpwstr>
  </property>
</Properties>
</file>